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703" w:rsidRPr="00641703" w:rsidRDefault="00641703" w:rsidP="00641703">
      <w:pPr>
        <w:shd w:val="clear" w:color="auto" w:fill="FFFFFF"/>
        <w:spacing w:after="0" w:line="240" w:lineRule="auto"/>
        <w:jc w:val="right"/>
        <w:rPr>
          <w:rFonts w:ascii="yandex-sans" w:eastAsia="Times New Roman" w:hAnsi="yandex-sans" w:cs="Times New Roman"/>
          <w:i/>
          <w:color w:val="000000"/>
          <w:sz w:val="23"/>
          <w:szCs w:val="23"/>
          <w:lang w:eastAsia="ru-RU"/>
        </w:rPr>
      </w:pPr>
      <w:r w:rsidRPr="00641703">
        <w:rPr>
          <w:rFonts w:ascii="Times New Roman" w:eastAsia="Times New Roman" w:hAnsi="Times New Roman" w:cs="Times New Roman"/>
          <w:i/>
          <w:color w:val="000000"/>
          <w:sz w:val="28"/>
          <w:szCs w:val="28"/>
          <w:lang w:eastAsia="ru-RU"/>
        </w:rPr>
        <w:t xml:space="preserve">О.Н. </w:t>
      </w:r>
      <w:proofErr w:type="spellStart"/>
      <w:r w:rsidRPr="00641703">
        <w:rPr>
          <w:rFonts w:ascii="Times New Roman" w:eastAsia="Times New Roman" w:hAnsi="Times New Roman" w:cs="Times New Roman"/>
          <w:i/>
          <w:color w:val="000000"/>
          <w:sz w:val="28"/>
          <w:szCs w:val="28"/>
          <w:lang w:eastAsia="ru-RU"/>
        </w:rPr>
        <w:t>Дорожнова</w:t>
      </w:r>
      <w:proofErr w:type="spellEnd"/>
      <w:r w:rsidRPr="00641703">
        <w:rPr>
          <w:rFonts w:ascii="Times New Roman" w:eastAsia="Times New Roman" w:hAnsi="Times New Roman" w:cs="Times New Roman"/>
          <w:i/>
          <w:color w:val="000000"/>
          <w:sz w:val="28"/>
          <w:szCs w:val="28"/>
          <w:lang w:eastAsia="ru-RU"/>
        </w:rPr>
        <w:t>,</w:t>
      </w:r>
    </w:p>
    <w:p w:rsidR="00641703" w:rsidRPr="00641703" w:rsidRDefault="00641703" w:rsidP="00641703">
      <w:pPr>
        <w:shd w:val="clear" w:color="auto" w:fill="FFFFFF"/>
        <w:spacing w:after="0" w:line="240" w:lineRule="auto"/>
        <w:ind w:firstLine="709"/>
        <w:jc w:val="right"/>
        <w:rPr>
          <w:rFonts w:ascii="yandex-sans" w:eastAsia="Times New Roman" w:hAnsi="yandex-sans" w:cs="Times New Roman"/>
          <w:i/>
          <w:color w:val="000000"/>
          <w:sz w:val="23"/>
          <w:szCs w:val="23"/>
          <w:lang w:eastAsia="ru-RU"/>
        </w:rPr>
      </w:pPr>
      <w:r w:rsidRPr="00641703">
        <w:rPr>
          <w:rFonts w:ascii="Times New Roman" w:eastAsia="Times New Roman" w:hAnsi="Times New Roman" w:cs="Times New Roman"/>
          <w:i/>
          <w:color w:val="000000"/>
          <w:sz w:val="28"/>
          <w:szCs w:val="28"/>
          <w:lang w:eastAsia="ru-RU"/>
        </w:rPr>
        <w:t>воспитатель МОУ «Средняя школа №2»</w:t>
      </w:r>
    </w:p>
    <w:p w:rsidR="00641703" w:rsidRPr="00641703" w:rsidRDefault="00641703" w:rsidP="00641703">
      <w:pPr>
        <w:shd w:val="clear" w:color="auto" w:fill="FFFFFF"/>
        <w:spacing w:after="0" w:line="240" w:lineRule="auto"/>
        <w:ind w:firstLine="709"/>
        <w:jc w:val="right"/>
        <w:rPr>
          <w:rFonts w:ascii="yandex-sans" w:eastAsia="Times New Roman" w:hAnsi="yandex-sans" w:cs="Times New Roman"/>
          <w:i/>
          <w:color w:val="000000"/>
          <w:sz w:val="23"/>
          <w:szCs w:val="23"/>
          <w:lang w:eastAsia="ru-RU"/>
        </w:rPr>
      </w:pPr>
      <w:r w:rsidRPr="00641703">
        <w:rPr>
          <w:rFonts w:ascii="Times New Roman" w:eastAsia="Times New Roman" w:hAnsi="Times New Roman" w:cs="Times New Roman"/>
          <w:i/>
          <w:color w:val="000000"/>
          <w:sz w:val="28"/>
          <w:szCs w:val="28"/>
          <w:lang w:eastAsia="ru-RU"/>
        </w:rPr>
        <w:t>структурное подразделение детский сад «Снежинка»,</w:t>
      </w:r>
    </w:p>
    <w:p w:rsidR="00641703" w:rsidRPr="00641703" w:rsidRDefault="00641703" w:rsidP="00641703">
      <w:pPr>
        <w:shd w:val="clear" w:color="auto" w:fill="FFFFFF"/>
        <w:spacing w:after="0" w:line="240" w:lineRule="auto"/>
        <w:ind w:firstLine="709"/>
        <w:jc w:val="right"/>
        <w:rPr>
          <w:rFonts w:ascii="yandex-sans" w:eastAsia="Times New Roman" w:hAnsi="yandex-sans" w:cs="Times New Roman"/>
          <w:i/>
          <w:color w:val="000000"/>
          <w:sz w:val="23"/>
          <w:szCs w:val="23"/>
          <w:lang w:eastAsia="ru-RU"/>
        </w:rPr>
      </w:pPr>
      <w:r w:rsidRPr="00641703">
        <w:rPr>
          <w:rFonts w:ascii="Times New Roman" w:eastAsia="Times New Roman" w:hAnsi="Times New Roman" w:cs="Times New Roman"/>
          <w:i/>
          <w:color w:val="000000"/>
          <w:sz w:val="28"/>
          <w:szCs w:val="28"/>
          <w:lang w:eastAsia="ru-RU"/>
        </w:rPr>
        <w:t>г. Каргополь</w:t>
      </w:r>
    </w:p>
    <w:p w:rsidR="00641703" w:rsidRPr="00641703" w:rsidRDefault="00641703" w:rsidP="00641703">
      <w:pPr>
        <w:shd w:val="clear" w:color="auto" w:fill="FFFFFF"/>
        <w:spacing w:after="0" w:line="240" w:lineRule="auto"/>
        <w:ind w:firstLine="709"/>
        <w:jc w:val="both"/>
        <w:rPr>
          <w:rFonts w:ascii="yandex-sans" w:eastAsia="Times New Roman" w:hAnsi="yandex-sans" w:cs="Times New Roman"/>
          <w:color w:val="000000"/>
          <w:sz w:val="23"/>
          <w:szCs w:val="23"/>
          <w:lang w:eastAsia="ru-RU"/>
        </w:rPr>
      </w:pPr>
    </w:p>
    <w:p w:rsidR="00641703" w:rsidRPr="00641703" w:rsidRDefault="00641703" w:rsidP="00641703">
      <w:pPr>
        <w:shd w:val="clear" w:color="auto" w:fill="FFFFFF"/>
        <w:spacing w:after="0" w:line="240" w:lineRule="auto"/>
        <w:ind w:firstLine="709"/>
        <w:jc w:val="center"/>
        <w:rPr>
          <w:rFonts w:ascii="yandex-sans" w:eastAsia="Times New Roman" w:hAnsi="yandex-sans" w:cs="Times New Roman"/>
          <w:i/>
          <w:color w:val="000000"/>
          <w:sz w:val="23"/>
          <w:szCs w:val="23"/>
          <w:lang w:eastAsia="ru-RU"/>
        </w:rPr>
      </w:pPr>
      <w:proofErr w:type="spellStart"/>
      <w:r w:rsidRPr="00641703">
        <w:rPr>
          <w:rFonts w:ascii="Times New Roman" w:eastAsia="Times New Roman" w:hAnsi="Times New Roman" w:cs="Times New Roman"/>
          <w:bCs/>
          <w:i/>
          <w:color w:val="000000"/>
          <w:sz w:val="28"/>
          <w:szCs w:val="28"/>
          <w:lang w:eastAsia="ru-RU"/>
        </w:rPr>
        <w:t>Досочки</w:t>
      </w:r>
      <w:proofErr w:type="spellEnd"/>
      <w:r w:rsidRPr="00641703">
        <w:rPr>
          <w:rFonts w:ascii="Times New Roman" w:eastAsia="Times New Roman" w:hAnsi="Times New Roman" w:cs="Times New Roman"/>
          <w:bCs/>
          <w:i/>
          <w:color w:val="000000"/>
          <w:sz w:val="28"/>
          <w:szCs w:val="28"/>
          <w:lang w:eastAsia="ru-RU"/>
        </w:rPr>
        <w:t xml:space="preserve"> </w:t>
      </w:r>
      <w:proofErr w:type="spellStart"/>
      <w:r w:rsidRPr="00641703">
        <w:rPr>
          <w:rFonts w:ascii="Times New Roman" w:eastAsia="Times New Roman" w:hAnsi="Times New Roman" w:cs="Times New Roman"/>
          <w:bCs/>
          <w:i/>
          <w:color w:val="000000"/>
          <w:sz w:val="28"/>
          <w:szCs w:val="28"/>
          <w:lang w:eastAsia="ru-RU"/>
        </w:rPr>
        <w:t>Сегена</w:t>
      </w:r>
      <w:proofErr w:type="spellEnd"/>
      <w:r w:rsidRPr="00641703">
        <w:rPr>
          <w:rFonts w:ascii="Times New Roman" w:eastAsia="Times New Roman" w:hAnsi="Times New Roman" w:cs="Times New Roman"/>
          <w:bCs/>
          <w:i/>
          <w:color w:val="000000"/>
          <w:sz w:val="28"/>
          <w:szCs w:val="28"/>
          <w:lang w:eastAsia="ru-RU"/>
        </w:rPr>
        <w:t xml:space="preserve"> как эффективное средство обогащения</w:t>
      </w:r>
    </w:p>
    <w:p w:rsidR="00641703" w:rsidRPr="00641703" w:rsidRDefault="00641703" w:rsidP="00641703">
      <w:pPr>
        <w:shd w:val="clear" w:color="auto" w:fill="FFFFFF"/>
        <w:spacing w:after="0" w:line="240" w:lineRule="auto"/>
        <w:ind w:firstLine="709"/>
        <w:jc w:val="center"/>
        <w:rPr>
          <w:rFonts w:ascii="yandex-sans" w:eastAsia="Times New Roman" w:hAnsi="yandex-sans" w:cs="Times New Roman"/>
          <w:i/>
          <w:color w:val="000000"/>
          <w:sz w:val="23"/>
          <w:szCs w:val="23"/>
          <w:lang w:eastAsia="ru-RU"/>
        </w:rPr>
      </w:pPr>
      <w:r w:rsidRPr="00641703">
        <w:rPr>
          <w:rFonts w:ascii="Times New Roman" w:eastAsia="Times New Roman" w:hAnsi="Times New Roman" w:cs="Times New Roman"/>
          <w:bCs/>
          <w:i/>
          <w:color w:val="000000"/>
          <w:sz w:val="28"/>
          <w:szCs w:val="28"/>
          <w:lang w:eastAsia="ru-RU"/>
        </w:rPr>
        <w:t>сенсорного опыта детей младшего дошкольного возраста</w:t>
      </w:r>
    </w:p>
    <w:p w:rsidR="00641703" w:rsidRPr="00641703" w:rsidRDefault="00641703" w:rsidP="00641703">
      <w:pPr>
        <w:shd w:val="clear" w:color="auto" w:fill="FFFFFF"/>
        <w:spacing w:after="0" w:line="240" w:lineRule="auto"/>
        <w:ind w:firstLine="709"/>
        <w:jc w:val="both"/>
        <w:rPr>
          <w:rFonts w:ascii="yandex-sans" w:eastAsia="Times New Roman" w:hAnsi="yandex-sans" w:cs="Times New Roman"/>
          <w:color w:val="000000"/>
          <w:sz w:val="23"/>
          <w:szCs w:val="23"/>
          <w:lang w:eastAsia="ru-RU"/>
        </w:rPr>
      </w:pPr>
    </w:p>
    <w:p w:rsidR="00641703" w:rsidRPr="00641703" w:rsidRDefault="00641703" w:rsidP="00641703">
      <w:pPr>
        <w:shd w:val="clear" w:color="auto" w:fill="FFFFFF"/>
        <w:spacing w:after="0" w:line="240" w:lineRule="auto"/>
        <w:ind w:firstLine="709"/>
        <w:jc w:val="both"/>
        <w:rPr>
          <w:rFonts w:ascii="yandex-sans" w:eastAsia="Times New Roman" w:hAnsi="yandex-sans" w:cs="Times New Roman"/>
          <w:color w:val="000000"/>
          <w:sz w:val="23"/>
          <w:szCs w:val="23"/>
          <w:lang w:eastAsia="ru-RU"/>
        </w:rPr>
      </w:pPr>
      <w:r w:rsidRPr="00641703">
        <w:rPr>
          <w:rFonts w:ascii="Times New Roman" w:eastAsia="Times New Roman" w:hAnsi="Times New Roman" w:cs="Times New Roman"/>
          <w:color w:val="000000"/>
          <w:sz w:val="28"/>
          <w:szCs w:val="28"/>
          <w:lang w:eastAsia="ru-RU"/>
        </w:rPr>
        <w:t xml:space="preserve">Одной из задач умственного воспитания ребёнка является формирование системы элементарных знаний о предметах и явлениях окружающей жизни. Познание начинается с чувственного ознакомления с предметами и явлениями окружающего мира, с ощущений и восприятия. Ребёнок в жизни сталкивается с многообразием форм, красок и других свойств объектов, в частности игрушек и предметов домашнего обихода. Он знакомиться и с произведениями искусства: музыкой, живописью, скульптурой. Малыша окружает природа со всеми её сенсорными признаками — </w:t>
      </w:r>
      <w:proofErr w:type="spellStart"/>
      <w:r w:rsidRPr="00641703">
        <w:rPr>
          <w:rFonts w:ascii="Times New Roman" w:eastAsia="Times New Roman" w:hAnsi="Times New Roman" w:cs="Times New Roman"/>
          <w:color w:val="000000"/>
          <w:sz w:val="28"/>
          <w:szCs w:val="28"/>
          <w:lang w:eastAsia="ru-RU"/>
        </w:rPr>
        <w:t>многоцветьем</w:t>
      </w:r>
      <w:proofErr w:type="spellEnd"/>
      <w:r w:rsidRPr="00641703">
        <w:rPr>
          <w:rFonts w:ascii="Times New Roman" w:eastAsia="Times New Roman" w:hAnsi="Times New Roman" w:cs="Times New Roman"/>
          <w:color w:val="000000"/>
          <w:sz w:val="28"/>
          <w:szCs w:val="28"/>
          <w:lang w:eastAsia="ru-RU"/>
        </w:rPr>
        <w:t xml:space="preserve">, запахами, шумами. И конечно, каждый ребёнок, даже без целенаправленного воспитания, так или </w:t>
      </w:r>
      <w:proofErr w:type="gramStart"/>
      <w:r w:rsidRPr="00641703">
        <w:rPr>
          <w:rFonts w:ascii="Times New Roman" w:eastAsia="Times New Roman" w:hAnsi="Times New Roman" w:cs="Times New Roman"/>
          <w:color w:val="000000"/>
          <w:sz w:val="28"/>
          <w:szCs w:val="28"/>
          <w:lang w:eastAsia="ru-RU"/>
        </w:rPr>
        <w:t>иначе</w:t>
      </w:r>
      <w:proofErr w:type="gramEnd"/>
      <w:r w:rsidRPr="00641703">
        <w:rPr>
          <w:rFonts w:ascii="Times New Roman" w:eastAsia="Times New Roman" w:hAnsi="Times New Roman" w:cs="Times New Roman"/>
          <w:color w:val="000000"/>
          <w:sz w:val="28"/>
          <w:szCs w:val="28"/>
          <w:lang w:eastAsia="ru-RU"/>
        </w:rPr>
        <w:t xml:space="preserve"> всё это воспринимает. Но если усвоение происходит стихийно, без грамотного педагогического руководства со стороны взрослых, оно нередко оказывается поверхностным, неполноценным. Ощущения и восприятие поддаются развитию, совершенствованию, особенно в период дошкольного детва. И тут на помощь приходит сенсорное воспитание [3, с. 142].</w:t>
      </w:r>
    </w:p>
    <w:p w:rsidR="00641703" w:rsidRPr="00641703" w:rsidRDefault="00641703" w:rsidP="00641703">
      <w:pPr>
        <w:shd w:val="clear" w:color="auto" w:fill="FFFFFF"/>
        <w:spacing w:after="0" w:line="240" w:lineRule="auto"/>
        <w:ind w:firstLine="709"/>
        <w:jc w:val="both"/>
        <w:rPr>
          <w:rFonts w:ascii="yandex-sans" w:eastAsia="Times New Roman" w:hAnsi="yandex-sans" w:cs="Times New Roman"/>
          <w:color w:val="000000"/>
          <w:sz w:val="23"/>
          <w:szCs w:val="23"/>
          <w:lang w:eastAsia="ru-RU"/>
        </w:rPr>
      </w:pPr>
      <w:r w:rsidRPr="00641703">
        <w:rPr>
          <w:rFonts w:ascii="Times New Roman" w:eastAsia="Times New Roman" w:hAnsi="Times New Roman" w:cs="Times New Roman"/>
          <w:color w:val="000000"/>
          <w:sz w:val="28"/>
          <w:szCs w:val="28"/>
          <w:lang w:eastAsia="ru-RU"/>
        </w:rPr>
        <w:t xml:space="preserve">Выдающиеся зарубежные ученые (Ф. </w:t>
      </w:r>
      <w:proofErr w:type="spellStart"/>
      <w:r w:rsidRPr="00641703">
        <w:rPr>
          <w:rFonts w:ascii="Times New Roman" w:eastAsia="Times New Roman" w:hAnsi="Times New Roman" w:cs="Times New Roman"/>
          <w:color w:val="000000"/>
          <w:sz w:val="28"/>
          <w:szCs w:val="28"/>
          <w:lang w:eastAsia="ru-RU"/>
        </w:rPr>
        <w:t>Фребель</w:t>
      </w:r>
      <w:proofErr w:type="spellEnd"/>
      <w:r w:rsidRPr="00641703">
        <w:rPr>
          <w:rFonts w:ascii="Times New Roman" w:eastAsia="Times New Roman" w:hAnsi="Times New Roman" w:cs="Times New Roman"/>
          <w:color w:val="000000"/>
          <w:sz w:val="28"/>
          <w:szCs w:val="28"/>
          <w:lang w:eastAsia="ru-RU"/>
        </w:rPr>
        <w:t xml:space="preserve">, М. </w:t>
      </w:r>
      <w:proofErr w:type="spellStart"/>
      <w:r w:rsidRPr="00641703">
        <w:rPr>
          <w:rFonts w:ascii="Times New Roman" w:eastAsia="Times New Roman" w:hAnsi="Times New Roman" w:cs="Times New Roman"/>
          <w:color w:val="000000"/>
          <w:sz w:val="28"/>
          <w:szCs w:val="28"/>
          <w:lang w:eastAsia="ru-RU"/>
        </w:rPr>
        <w:t>Монтессори</w:t>
      </w:r>
      <w:proofErr w:type="spellEnd"/>
      <w:r w:rsidRPr="00641703">
        <w:rPr>
          <w:rFonts w:ascii="Times New Roman" w:eastAsia="Times New Roman" w:hAnsi="Times New Roman" w:cs="Times New Roman"/>
          <w:color w:val="000000"/>
          <w:sz w:val="28"/>
          <w:szCs w:val="28"/>
          <w:lang w:eastAsia="ru-RU"/>
        </w:rPr>
        <w:t xml:space="preserve">, О. </w:t>
      </w:r>
      <w:proofErr w:type="spellStart"/>
      <w:r w:rsidRPr="00641703">
        <w:rPr>
          <w:rFonts w:ascii="Times New Roman" w:eastAsia="Times New Roman" w:hAnsi="Times New Roman" w:cs="Times New Roman"/>
          <w:color w:val="000000"/>
          <w:sz w:val="28"/>
          <w:szCs w:val="28"/>
          <w:lang w:eastAsia="ru-RU"/>
        </w:rPr>
        <w:t>Декроли</w:t>
      </w:r>
      <w:proofErr w:type="spellEnd"/>
      <w:r w:rsidRPr="00641703">
        <w:rPr>
          <w:rFonts w:ascii="Times New Roman" w:eastAsia="Times New Roman" w:hAnsi="Times New Roman" w:cs="Times New Roman"/>
          <w:color w:val="000000"/>
          <w:sz w:val="28"/>
          <w:szCs w:val="28"/>
          <w:lang w:eastAsia="ru-RU"/>
        </w:rPr>
        <w:t>), а также известные представители отечественной дошкольной педагогики и психологии (Е.И. Тихеева, А.П. Усова и др.), справедливо считали, что сенсорное воспитание, направленное на обеспечение полноценного сенсорного развития детей, является одной из основных сторон дошкольного воспитания.</w:t>
      </w:r>
    </w:p>
    <w:p w:rsidR="00641703" w:rsidRPr="00641703" w:rsidRDefault="00641703" w:rsidP="00641703">
      <w:pPr>
        <w:shd w:val="clear" w:color="auto" w:fill="FFFFFF"/>
        <w:spacing w:after="0" w:line="240" w:lineRule="auto"/>
        <w:ind w:firstLine="709"/>
        <w:jc w:val="both"/>
        <w:rPr>
          <w:rFonts w:ascii="yandex-sans" w:eastAsia="Times New Roman" w:hAnsi="yandex-sans" w:cs="Times New Roman"/>
          <w:color w:val="000000"/>
          <w:sz w:val="23"/>
          <w:szCs w:val="23"/>
          <w:lang w:eastAsia="ru-RU"/>
        </w:rPr>
      </w:pPr>
      <w:r w:rsidRPr="00641703">
        <w:rPr>
          <w:rFonts w:ascii="Times New Roman" w:eastAsia="Times New Roman" w:hAnsi="Times New Roman" w:cs="Times New Roman"/>
          <w:color w:val="000000"/>
          <w:sz w:val="28"/>
          <w:szCs w:val="28"/>
          <w:lang w:eastAsia="ru-RU"/>
        </w:rPr>
        <w:t>Сенсорное развитие ребёнка — это развитие его восприятия и формирования представлений о важнейших свойствах предметов, их форме, цвете, величине, положении в пространстве, а также запахе и вкусе. Значение сенсорного развития в младшем дошкольном возрасте трудно переоценить. Именно этот период наиболее благоприятен для совершенствования деятельности органов чувств, накопления представлений об окружающем мире. Это постепенное усвоение сенсорной культуры, созданной человечеством. Сенсорное развитие является условием успешного овладения любой практической деятельностью, а истоки способностей лежат в общем уровне сенсорного развития, достигаемого в младшем дошкольном возрасте. Так же можно отметить, что</w:t>
      </w:r>
      <w:r w:rsidR="001C0E0B">
        <w:rPr>
          <w:rFonts w:ascii="Times New Roman" w:eastAsia="Times New Roman" w:hAnsi="Times New Roman" w:cs="Times New Roman"/>
          <w:color w:val="000000"/>
          <w:sz w:val="28"/>
          <w:szCs w:val="28"/>
          <w:lang w:eastAsia="ru-RU"/>
        </w:rPr>
        <w:t xml:space="preserve"> </w:t>
      </w:r>
      <w:r w:rsidRPr="00641703">
        <w:rPr>
          <w:rFonts w:ascii="Times New Roman" w:eastAsia="Times New Roman" w:hAnsi="Times New Roman" w:cs="Times New Roman"/>
          <w:color w:val="000000"/>
          <w:sz w:val="28"/>
          <w:szCs w:val="28"/>
          <w:lang w:eastAsia="ru-RU"/>
        </w:rPr>
        <w:t>сенсорное развитие, с одной стороны, составляет фундамент общего умственного развития ребенка, с другой стороны, имеет самостоятельное значение, так как полноценное восприятие необходимо и для успешного обучения ребенка в детском саду, в школе, и для многих видов трудовой деятельности.</w:t>
      </w:r>
    </w:p>
    <w:p w:rsidR="00641703" w:rsidRPr="00641703" w:rsidRDefault="00641703" w:rsidP="00641703">
      <w:pPr>
        <w:shd w:val="clear" w:color="auto" w:fill="FFFFFF"/>
        <w:spacing w:after="0" w:line="240" w:lineRule="auto"/>
        <w:ind w:firstLine="709"/>
        <w:jc w:val="both"/>
        <w:rPr>
          <w:rFonts w:ascii="yandex-sans" w:eastAsia="Times New Roman" w:hAnsi="yandex-sans" w:cs="Times New Roman"/>
          <w:color w:val="000000"/>
          <w:sz w:val="23"/>
          <w:szCs w:val="23"/>
          <w:lang w:eastAsia="ru-RU"/>
        </w:rPr>
      </w:pPr>
      <w:r w:rsidRPr="00641703">
        <w:rPr>
          <w:rFonts w:ascii="Times New Roman" w:eastAsia="Times New Roman" w:hAnsi="Times New Roman" w:cs="Times New Roman"/>
          <w:color w:val="000000"/>
          <w:sz w:val="28"/>
          <w:szCs w:val="28"/>
          <w:lang w:eastAsia="ru-RU"/>
        </w:rPr>
        <w:t>Средствами сенсорного развития детей являются дидактические игры и упражнения, изобразительная деятельность, конструирование, игровая деятельность т. к. играя ребенку легче запомнить.</w:t>
      </w:r>
    </w:p>
    <w:p w:rsidR="00641703" w:rsidRPr="00641703" w:rsidRDefault="00641703" w:rsidP="00641703">
      <w:pPr>
        <w:shd w:val="clear" w:color="auto" w:fill="FFFFFF"/>
        <w:spacing w:after="0" w:line="240" w:lineRule="auto"/>
        <w:ind w:firstLine="709"/>
        <w:jc w:val="both"/>
        <w:rPr>
          <w:rFonts w:ascii="yandex-sans" w:eastAsia="Times New Roman" w:hAnsi="yandex-sans" w:cs="Times New Roman"/>
          <w:color w:val="000000"/>
          <w:sz w:val="23"/>
          <w:szCs w:val="23"/>
          <w:lang w:eastAsia="ru-RU"/>
        </w:rPr>
      </w:pPr>
      <w:r w:rsidRPr="00641703">
        <w:rPr>
          <w:rFonts w:ascii="Times New Roman" w:eastAsia="Times New Roman" w:hAnsi="Times New Roman" w:cs="Times New Roman"/>
          <w:color w:val="000000"/>
          <w:sz w:val="28"/>
          <w:szCs w:val="28"/>
          <w:lang w:eastAsia="ru-RU"/>
        </w:rPr>
        <w:lastRenderedPageBreak/>
        <w:t xml:space="preserve">Сенсорная система каждого здорового, полноценно развитого человека состоит из пяти аспектов восприятия: осязания, обоняния, зрения, слуха и вкуса. Если говорить о сенсорном восприятии, то существуют общепринятые эталоны, которые должны быть усвоены с раннего возраста: геометрические формы, размеры, основные цвета спектра и т.д. именно на это и направлены дидактические игры упражнения по </w:t>
      </w:r>
      <w:proofErr w:type="spellStart"/>
      <w:r w:rsidRPr="00641703">
        <w:rPr>
          <w:rFonts w:ascii="Times New Roman" w:eastAsia="Times New Roman" w:hAnsi="Times New Roman" w:cs="Times New Roman"/>
          <w:color w:val="000000"/>
          <w:sz w:val="28"/>
          <w:szCs w:val="28"/>
          <w:lang w:eastAsia="ru-RU"/>
        </w:rPr>
        <w:t>сенсорике</w:t>
      </w:r>
      <w:proofErr w:type="spellEnd"/>
      <w:r w:rsidRPr="00641703">
        <w:rPr>
          <w:rFonts w:ascii="Times New Roman" w:eastAsia="Times New Roman" w:hAnsi="Times New Roman" w:cs="Times New Roman"/>
          <w:color w:val="000000"/>
          <w:sz w:val="28"/>
          <w:szCs w:val="28"/>
          <w:lang w:eastAsia="ru-RU"/>
        </w:rPr>
        <w:t xml:space="preserve"> для детей [8].</w:t>
      </w:r>
    </w:p>
    <w:p w:rsidR="00641703" w:rsidRPr="00641703" w:rsidRDefault="00641703" w:rsidP="00641703">
      <w:pPr>
        <w:shd w:val="clear" w:color="auto" w:fill="FFFFFF"/>
        <w:spacing w:after="0" w:line="240" w:lineRule="auto"/>
        <w:ind w:firstLine="709"/>
        <w:jc w:val="both"/>
        <w:rPr>
          <w:rFonts w:ascii="yandex-sans" w:eastAsia="Times New Roman" w:hAnsi="yandex-sans" w:cs="Times New Roman"/>
          <w:color w:val="000000"/>
          <w:sz w:val="23"/>
          <w:szCs w:val="23"/>
          <w:lang w:eastAsia="ru-RU"/>
        </w:rPr>
      </w:pPr>
      <w:r w:rsidRPr="00641703">
        <w:rPr>
          <w:rFonts w:ascii="Times New Roman" w:eastAsia="Times New Roman" w:hAnsi="Times New Roman" w:cs="Times New Roman"/>
          <w:color w:val="000000"/>
          <w:sz w:val="28"/>
          <w:szCs w:val="28"/>
          <w:lang w:eastAsia="ru-RU"/>
        </w:rPr>
        <w:t>В настоящее время существует большое количество игровых методик по усвоению детьми младшего дошкольного возраста сенсорных эталонов, по обогащению их сенсорного опыта. Многие эти методики пришли к нам из прошлого и успешно адаптируются к условиям и потребностям по воспитанию и образованию подрастающего поколения современного мира. Одной из таких методик является методика «</w:t>
      </w:r>
      <w:proofErr w:type="spellStart"/>
      <w:r w:rsidRPr="00641703">
        <w:rPr>
          <w:rFonts w:ascii="Times New Roman" w:eastAsia="Times New Roman" w:hAnsi="Times New Roman" w:cs="Times New Roman"/>
          <w:color w:val="000000"/>
          <w:sz w:val="28"/>
          <w:szCs w:val="28"/>
          <w:lang w:eastAsia="ru-RU"/>
        </w:rPr>
        <w:t>Досочки</w:t>
      </w:r>
      <w:proofErr w:type="spellEnd"/>
      <w:r w:rsidRPr="00641703">
        <w:rPr>
          <w:rFonts w:ascii="Times New Roman" w:eastAsia="Times New Roman" w:hAnsi="Times New Roman" w:cs="Times New Roman"/>
          <w:color w:val="000000"/>
          <w:sz w:val="28"/>
          <w:szCs w:val="28"/>
          <w:lang w:eastAsia="ru-RU"/>
        </w:rPr>
        <w:t xml:space="preserve"> </w:t>
      </w:r>
      <w:proofErr w:type="spellStart"/>
      <w:r w:rsidRPr="00641703">
        <w:rPr>
          <w:rFonts w:ascii="Times New Roman" w:eastAsia="Times New Roman" w:hAnsi="Times New Roman" w:cs="Times New Roman"/>
          <w:color w:val="000000"/>
          <w:sz w:val="28"/>
          <w:szCs w:val="28"/>
          <w:lang w:eastAsia="ru-RU"/>
        </w:rPr>
        <w:t>Сегена</w:t>
      </w:r>
      <w:proofErr w:type="spellEnd"/>
      <w:r w:rsidRPr="00641703">
        <w:rPr>
          <w:rFonts w:ascii="Times New Roman" w:eastAsia="Times New Roman" w:hAnsi="Times New Roman" w:cs="Times New Roman"/>
          <w:color w:val="000000"/>
          <w:sz w:val="28"/>
          <w:szCs w:val="28"/>
          <w:lang w:eastAsia="ru-RU"/>
        </w:rPr>
        <w:t>».</w:t>
      </w:r>
    </w:p>
    <w:p w:rsidR="00641703" w:rsidRPr="00641703" w:rsidRDefault="00641703" w:rsidP="00641703">
      <w:pPr>
        <w:shd w:val="clear" w:color="auto" w:fill="FFFFFF"/>
        <w:spacing w:after="0" w:line="240" w:lineRule="auto"/>
        <w:ind w:firstLine="709"/>
        <w:jc w:val="both"/>
        <w:rPr>
          <w:rFonts w:ascii="yandex-sans" w:eastAsia="Times New Roman" w:hAnsi="yandex-sans" w:cs="Times New Roman"/>
          <w:color w:val="000000"/>
          <w:sz w:val="23"/>
          <w:szCs w:val="23"/>
          <w:lang w:eastAsia="ru-RU"/>
        </w:rPr>
      </w:pPr>
      <w:bookmarkStart w:id="0" w:name="h.gjdgxs"/>
      <w:bookmarkEnd w:id="0"/>
      <w:r w:rsidRPr="00641703">
        <w:rPr>
          <w:rFonts w:ascii="Times New Roman" w:eastAsia="Times New Roman" w:hAnsi="Times New Roman" w:cs="Times New Roman"/>
          <w:color w:val="000000"/>
          <w:sz w:val="28"/>
          <w:szCs w:val="28"/>
          <w:lang w:eastAsia="ru-RU"/>
        </w:rPr>
        <w:t xml:space="preserve">Обратимся к истории появления данной методики. Эдуард </w:t>
      </w:r>
      <w:proofErr w:type="spellStart"/>
      <w:r w:rsidRPr="00641703">
        <w:rPr>
          <w:rFonts w:ascii="Times New Roman" w:eastAsia="Times New Roman" w:hAnsi="Times New Roman" w:cs="Times New Roman"/>
          <w:color w:val="000000"/>
          <w:sz w:val="28"/>
          <w:szCs w:val="28"/>
          <w:lang w:eastAsia="ru-RU"/>
        </w:rPr>
        <w:t>Сеген</w:t>
      </w:r>
      <w:proofErr w:type="spellEnd"/>
      <w:r w:rsidRPr="00641703">
        <w:rPr>
          <w:rFonts w:ascii="Times New Roman" w:eastAsia="Times New Roman" w:hAnsi="Times New Roman" w:cs="Times New Roman"/>
          <w:color w:val="000000"/>
          <w:sz w:val="28"/>
          <w:szCs w:val="28"/>
          <w:lang w:eastAsia="ru-RU"/>
        </w:rPr>
        <w:t xml:space="preserve"> - французский врач, психолог, педагог, родился в 1812 году в семье потомственных бургундских врачей.</w:t>
      </w:r>
      <w:r>
        <w:rPr>
          <w:rFonts w:ascii="Times New Roman" w:eastAsia="Times New Roman" w:hAnsi="Times New Roman" w:cs="Times New Roman"/>
          <w:color w:val="000000"/>
          <w:sz w:val="28"/>
          <w:szCs w:val="28"/>
          <w:lang w:eastAsia="ru-RU"/>
        </w:rPr>
        <w:t xml:space="preserve"> </w:t>
      </w:r>
      <w:r w:rsidRPr="00641703">
        <w:rPr>
          <w:rFonts w:ascii="Times New Roman" w:eastAsia="Times New Roman" w:hAnsi="Times New Roman" w:cs="Times New Roman"/>
          <w:color w:val="000000"/>
          <w:sz w:val="28"/>
          <w:szCs w:val="28"/>
          <w:lang w:eastAsia="ru-RU"/>
        </w:rPr>
        <w:t xml:space="preserve">Является основоположником системы обучения и воспитания умственно отсталых и недоразвитых детей. Был руководителем детского отделения, где проводил свои нововведения и улучшил форму воспитания и обучения. </w:t>
      </w:r>
      <w:proofErr w:type="spellStart"/>
      <w:r w:rsidRPr="00641703">
        <w:rPr>
          <w:rFonts w:ascii="Times New Roman" w:eastAsia="Times New Roman" w:hAnsi="Times New Roman" w:cs="Times New Roman"/>
          <w:color w:val="000000"/>
          <w:sz w:val="28"/>
          <w:szCs w:val="28"/>
          <w:lang w:eastAsia="ru-RU"/>
        </w:rPr>
        <w:t>Сеген</w:t>
      </w:r>
      <w:proofErr w:type="spellEnd"/>
      <w:r w:rsidRPr="00641703">
        <w:rPr>
          <w:rFonts w:ascii="Times New Roman" w:eastAsia="Times New Roman" w:hAnsi="Times New Roman" w:cs="Times New Roman"/>
          <w:color w:val="000000"/>
          <w:sz w:val="28"/>
          <w:szCs w:val="28"/>
          <w:lang w:eastAsia="ru-RU"/>
        </w:rPr>
        <w:t xml:space="preserve"> занимался именно отсталыми детьми </w:t>
      </w:r>
      <w:proofErr w:type="gramStart"/>
      <w:r w:rsidRPr="00641703">
        <w:rPr>
          <w:rFonts w:ascii="Times New Roman" w:eastAsia="Times New Roman" w:hAnsi="Times New Roman" w:cs="Times New Roman"/>
          <w:color w:val="000000"/>
          <w:sz w:val="28"/>
          <w:szCs w:val="28"/>
          <w:lang w:eastAsia="ru-RU"/>
        </w:rPr>
        <w:t>не спроста</w:t>
      </w:r>
      <w:proofErr w:type="gramEnd"/>
      <w:r w:rsidRPr="00641703">
        <w:rPr>
          <w:rFonts w:ascii="Times New Roman" w:eastAsia="Times New Roman" w:hAnsi="Times New Roman" w:cs="Times New Roman"/>
          <w:color w:val="000000"/>
          <w:sz w:val="28"/>
          <w:szCs w:val="28"/>
          <w:lang w:eastAsia="ru-RU"/>
        </w:rPr>
        <w:t xml:space="preserve">, он вывел свою концепцию о том, что слабоумие — это не порок. И его можно преодолеть. Путем умственных, физических и другого рода нагрузок. Это всего лишь состояние организма, из которого его нужно вывести. В этом и заключалось его задача. При помощи специальных упражнений и тренировок заставить органы чувств реагировать и воспринимать информацию, двигательный аппарат, все функции организма привести к активному состоянию. Затем можно переходить к мышлению, логике, обучить  чтению, письму, счету. И в завершении обучения привить ребенку нравственные качества и воспитание силы воли. Методика </w:t>
      </w:r>
      <w:proofErr w:type="spellStart"/>
      <w:r w:rsidRPr="00641703">
        <w:rPr>
          <w:rFonts w:ascii="Times New Roman" w:eastAsia="Times New Roman" w:hAnsi="Times New Roman" w:cs="Times New Roman"/>
          <w:color w:val="000000"/>
          <w:sz w:val="28"/>
          <w:szCs w:val="28"/>
          <w:lang w:eastAsia="ru-RU"/>
        </w:rPr>
        <w:t>Сегена</w:t>
      </w:r>
      <w:proofErr w:type="spellEnd"/>
      <w:r w:rsidRPr="00641703">
        <w:rPr>
          <w:rFonts w:ascii="Times New Roman" w:eastAsia="Times New Roman" w:hAnsi="Times New Roman" w:cs="Times New Roman"/>
          <w:color w:val="000000"/>
          <w:sz w:val="28"/>
          <w:szCs w:val="28"/>
          <w:lang w:eastAsia="ru-RU"/>
        </w:rPr>
        <w:t xml:space="preserve"> отличается от многих других тем, что ребенку не нужно ничего объяснять, заставлять заучивать и смотреть какие-то карточки. По сути, она не предполагает никакого принуждения, все занятия проводятся в игровой форме. Единственное на чем настаивает автор - это регулярность [9].</w:t>
      </w:r>
    </w:p>
    <w:p w:rsidR="00641703" w:rsidRPr="00641703" w:rsidRDefault="00641703" w:rsidP="00641703">
      <w:pPr>
        <w:shd w:val="clear" w:color="auto" w:fill="FFFFFF"/>
        <w:spacing w:after="0" w:line="240" w:lineRule="auto"/>
        <w:ind w:firstLine="709"/>
        <w:jc w:val="both"/>
        <w:rPr>
          <w:rFonts w:ascii="yandex-sans" w:eastAsia="Times New Roman" w:hAnsi="yandex-sans" w:cs="Times New Roman"/>
          <w:color w:val="000000"/>
          <w:sz w:val="23"/>
          <w:szCs w:val="23"/>
          <w:lang w:eastAsia="ru-RU"/>
        </w:rPr>
      </w:pPr>
      <w:r w:rsidRPr="00641703">
        <w:rPr>
          <w:rFonts w:ascii="Times New Roman" w:eastAsia="Times New Roman" w:hAnsi="Times New Roman" w:cs="Times New Roman"/>
          <w:color w:val="000000"/>
          <w:sz w:val="28"/>
          <w:szCs w:val="28"/>
          <w:lang w:eastAsia="ru-RU"/>
        </w:rPr>
        <w:t xml:space="preserve">Основные цели, которые преследовал Эдуард </w:t>
      </w:r>
      <w:proofErr w:type="spellStart"/>
      <w:r w:rsidRPr="00641703">
        <w:rPr>
          <w:rFonts w:ascii="Times New Roman" w:eastAsia="Times New Roman" w:hAnsi="Times New Roman" w:cs="Times New Roman"/>
          <w:color w:val="000000"/>
          <w:sz w:val="28"/>
          <w:szCs w:val="28"/>
          <w:lang w:eastAsia="ru-RU"/>
        </w:rPr>
        <w:t>Сеген</w:t>
      </w:r>
      <w:proofErr w:type="spellEnd"/>
      <w:r w:rsidRPr="00641703">
        <w:rPr>
          <w:rFonts w:ascii="Times New Roman" w:eastAsia="Times New Roman" w:hAnsi="Times New Roman" w:cs="Times New Roman"/>
          <w:color w:val="000000"/>
          <w:sz w:val="28"/>
          <w:szCs w:val="28"/>
          <w:lang w:eastAsia="ru-RU"/>
        </w:rPr>
        <w:t>, разрабатывая и внедряя свою методику:</w:t>
      </w:r>
    </w:p>
    <w:p w:rsidR="00641703" w:rsidRPr="00641703" w:rsidRDefault="00641703" w:rsidP="00641703">
      <w:pPr>
        <w:shd w:val="clear" w:color="auto" w:fill="FFFFFF"/>
        <w:spacing w:after="0" w:line="240" w:lineRule="auto"/>
        <w:ind w:firstLine="709"/>
        <w:jc w:val="both"/>
        <w:rPr>
          <w:rFonts w:ascii="yandex-sans" w:eastAsia="Times New Roman" w:hAnsi="yandex-sans" w:cs="Times New Roman"/>
          <w:color w:val="000000"/>
          <w:sz w:val="23"/>
          <w:szCs w:val="23"/>
          <w:lang w:eastAsia="ru-RU"/>
        </w:rPr>
      </w:pPr>
      <w:r w:rsidRPr="00641703">
        <w:rPr>
          <w:rFonts w:ascii="Times New Roman" w:eastAsia="Times New Roman" w:hAnsi="Times New Roman" w:cs="Times New Roman"/>
          <w:color w:val="000000"/>
          <w:sz w:val="28"/>
          <w:szCs w:val="28"/>
          <w:lang w:eastAsia="ru-RU"/>
        </w:rPr>
        <w:t>- возможность исследовать, оценивать и развивать наглядно-действенное мышление ребенка;</w:t>
      </w:r>
    </w:p>
    <w:p w:rsidR="00641703" w:rsidRPr="00641703" w:rsidRDefault="00641703" w:rsidP="00641703">
      <w:pPr>
        <w:shd w:val="clear" w:color="auto" w:fill="FFFFFF"/>
        <w:spacing w:after="0" w:line="240" w:lineRule="auto"/>
        <w:ind w:firstLine="709"/>
        <w:jc w:val="both"/>
        <w:rPr>
          <w:rFonts w:ascii="yandex-sans" w:eastAsia="Times New Roman" w:hAnsi="yandex-sans" w:cs="Times New Roman"/>
          <w:color w:val="000000"/>
          <w:sz w:val="23"/>
          <w:szCs w:val="23"/>
          <w:lang w:eastAsia="ru-RU"/>
        </w:rPr>
      </w:pPr>
      <w:r w:rsidRPr="00641703">
        <w:rPr>
          <w:rFonts w:ascii="Times New Roman" w:eastAsia="Times New Roman" w:hAnsi="Times New Roman" w:cs="Times New Roman"/>
          <w:color w:val="000000"/>
          <w:sz w:val="28"/>
          <w:szCs w:val="28"/>
          <w:lang w:eastAsia="ru-RU"/>
        </w:rPr>
        <w:t xml:space="preserve">- исследование способности ребенка к осмысленным действиям и степени его </w:t>
      </w:r>
      <w:proofErr w:type="spellStart"/>
      <w:r w:rsidRPr="00641703">
        <w:rPr>
          <w:rFonts w:ascii="Times New Roman" w:eastAsia="Times New Roman" w:hAnsi="Times New Roman" w:cs="Times New Roman"/>
          <w:color w:val="000000"/>
          <w:sz w:val="28"/>
          <w:szCs w:val="28"/>
          <w:lang w:eastAsia="ru-RU"/>
        </w:rPr>
        <w:t>обучаемости</w:t>
      </w:r>
      <w:proofErr w:type="spellEnd"/>
      <w:r w:rsidRPr="00641703">
        <w:rPr>
          <w:rFonts w:ascii="Times New Roman" w:eastAsia="Times New Roman" w:hAnsi="Times New Roman" w:cs="Times New Roman"/>
          <w:color w:val="000000"/>
          <w:sz w:val="28"/>
          <w:szCs w:val="28"/>
          <w:lang w:eastAsia="ru-RU"/>
        </w:rPr>
        <w:t>;</w:t>
      </w:r>
    </w:p>
    <w:p w:rsidR="00641703" w:rsidRPr="00641703" w:rsidRDefault="00641703" w:rsidP="00641703">
      <w:pPr>
        <w:shd w:val="clear" w:color="auto" w:fill="FFFFFF"/>
        <w:spacing w:after="0" w:line="240" w:lineRule="auto"/>
        <w:ind w:firstLine="709"/>
        <w:jc w:val="both"/>
        <w:rPr>
          <w:rFonts w:ascii="yandex-sans" w:eastAsia="Times New Roman" w:hAnsi="yandex-sans" w:cs="Times New Roman"/>
          <w:color w:val="000000"/>
          <w:sz w:val="23"/>
          <w:szCs w:val="23"/>
          <w:lang w:eastAsia="ru-RU"/>
        </w:rPr>
      </w:pPr>
      <w:r w:rsidRPr="00641703">
        <w:rPr>
          <w:rFonts w:ascii="Times New Roman" w:eastAsia="Times New Roman" w:hAnsi="Times New Roman" w:cs="Times New Roman"/>
          <w:color w:val="000000"/>
          <w:sz w:val="28"/>
          <w:szCs w:val="28"/>
          <w:lang w:eastAsia="ru-RU"/>
        </w:rPr>
        <w:t>- развитие мелкой моторики, зрительного восприятия, логического и пространственного мышления, тактильных функций;</w:t>
      </w:r>
    </w:p>
    <w:p w:rsidR="00641703" w:rsidRPr="00641703" w:rsidRDefault="00641703" w:rsidP="00641703">
      <w:pPr>
        <w:shd w:val="clear" w:color="auto" w:fill="FFFFFF"/>
        <w:spacing w:after="0" w:line="240" w:lineRule="auto"/>
        <w:ind w:firstLine="709"/>
        <w:jc w:val="both"/>
        <w:rPr>
          <w:rFonts w:ascii="yandex-sans" w:eastAsia="Times New Roman" w:hAnsi="yandex-sans" w:cs="Times New Roman"/>
          <w:color w:val="000000"/>
          <w:sz w:val="23"/>
          <w:szCs w:val="23"/>
          <w:lang w:eastAsia="ru-RU"/>
        </w:rPr>
      </w:pPr>
      <w:r w:rsidRPr="00641703">
        <w:rPr>
          <w:rFonts w:ascii="Times New Roman" w:eastAsia="Times New Roman" w:hAnsi="Times New Roman" w:cs="Times New Roman"/>
          <w:color w:val="000000"/>
          <w:sz w:val="28"/>
          <w:szCs w:val="28"/>
          <w:lang w:eastAsia="ru-RU"/>
        </w:rPr>
        <w:t>- знакомство с понятиями цвета и формы;</w:t>
      </w:r>
    </w:p>
    <w:p w:rsidR="00641703" w:rsidRPr="00641703" w:rsidRDefault="00641703" w:rsidP="00641703">
      <w:pPr>
        <w:shd w:val="clear" w:color="auto" w:fill="FFFFFF"/>
        <w:spacing w:after="0" w:line="240" w:lineRule="auto"/>
        <w:ind w:firstLine="709"/>
        <w:jc w:val="both"/>
        <w:rPr>
          <w:rFonts w:ascii="yandex-sans" w:eastAsia="Times New Roman" w:hAnsi="yandex-sans" w:cs="Times New Roman"/>
          <w:color w:val="000000"/>
          <w:sz w:val="23"/>
          <w:szCs w:val="23"/>
          <w:lang w:eastAsia="ru-RU"/>
        </w:rPr>
      </w:pPr>
      <w:r w:rsidRPr="00641703">
        <w:rPr>
          <w:rFonts w:ascii="Times New Roman" w:eastAsia="Times New Roman" w:hAnsi="Times New Roman" w:cs="Times New Roman"/>
          <w:color w:val="000000"/>
          <w:sz w:val="28"/>
          <w:szCs w:val="28"/>
          <w:lang w:eastAsia="ru-RU"/>
        </w:rPr>
        <w:t>- стимулирование речевых функций. </w:t>
      </w:r>
    </w:p>
    <w:p w:rsidR="00641703" w:rsidRPr="00641703" w:rsidRDefault="00641703" w:rsidP="00641703">
      <w:pPr>
        <w:shd w:val="clear" w:color="auto" w:fill="FFFFFF"/>
        <w:spacing w:after="0" w:line="240" w:lineRule="auto"/>
        <w:ind w:firstLine="709"/>
        <w:jc w:val="both"/>
        <w:rPr>
          <w:rFonts w:ascii="yandex-sans" w:eastAsia="Times New Roman" w:hAnsi="yandex-sans" w:cs="Times New Roman"/>
          <w:color w:val="000000"/>
          <w:sz w:val="23"/>
          <w:szCs w:val="23"/>
          <w:lang w:eastAsia="ru-RU"/>
        </w:rPr>
      </w:pPr>
      <w:r w:rsidRPr="00641703">
        <w:rPr>
          <w:rFonts w:ascii="Times New Roman" w:eastAsia="Times New Roman" w:hAnsi="Times New Roman" w:cs="Times New Roman"/>
          <w:color w:val="000000"/>
          <w:sz w:val="28"/>
          <w:szCs w:val="28"/>
          <w:lang w:eastAsia="ru-RU"/>
        </w:rPr>
        <w:t xml:space="preserve">Практическое использование методики показало, что все это актуально не только для умственно отсталых, но и для обычных, совершенно здоровых детей. Именно поэтому идеями </w:t>
      </w:r>
      <w:proofErr w:type="spellStart"/>
      <w:r w:rsidRPr="00641703">
        <w:rPr>
          <w:rFonts w:ascii="Times New Roman" w:eastAsia="Times New Roman" w:hAnsi="Times New Roman" w:cs="Times New Roman"/>
          <w:color w:val="000000"/>
          <w:sz w:val="28"/>
          <w:szCs w:val="28"/>
          <w:lang w:eastAsia="ru-RU"/>
        </w:rPr>
        <w:t>Сегена</w:t>
      </w:r>
      <w:proofErr w:type="spellEnd"/>
      <w:r w:rsidRPr="00641703">
        <w:rPr>
          <w:rFonts w:ascii="Times New Roman" w:eastAsia="Times New Roman" w:hAnsi="Times New Roman" w:cs="Times New Roman"/>
          <w:color w:val="000000"/>
          <w:sz w:val="28"/>
          <w:szCs w:val="28"/>
          <w:lang w:eastAsia="ru-RU"/>
        </w:rPr>
        <w:t xml:space="preserve"> в дальнейшем заинтересовались многие </w:t>
      </w:r>
      <w:r w:rsidRPr="00641703">
        <w:rPr>
          <w:rFonts w:ascii="Times New Roman" w:eastAsia="Times New Roman" w:hAnsi="Times New Roman" w:cs="Times New Roman"/>
          <w:color w:val="000000"/>
          <w:sz w:val="28"/>
          <w:szCs w:val="28"/>
          <w:lang w:eastAsia="ru-RU"/>
        </w:rPr>
        <w:lastRenderedPageBreak/>
        <w:t xml:space="preserve">педагоги, пропагандирующие развивающие методики, например, всем известная Мария </w:t>
      </w:r>
      <w:proofErr w:type="spellStart"/>
      <w:r w:rsidRPr="00641703">
        <w:rPr>
          <w:rFonts w:ascii="Times New Roman" w:eastAsia="Times New Roman" w:hAnsi="Times New Roman" w:cs="Times New Roman"/>
          <w:color w:val="000000"/>
          <w:sz w:val="28"/>
          <w:szCs w:val="28"/>
          <w:lang w:eastAsia="ru-RU"/>
        </w:rPr>
        <w:t>Монтессори</w:t>
      </w:r>
      <w:proofErr w:type="spellEnd"/>
      <w:r w:rsidRPr="00641703">
        <w:rPr>
          <w:rFonts w:ascii="Times New Roman" w:eastAsia="Times New Roman" w:hAnsi="Times New Roman" w:cs="Times New Roman"/>
          <w:color w:val="000000"/>
          <w:sz w:val="28"/>
          <w:szCs w:val="28"/>
          <w:lang w:eastAsia="ru-RU"/>
        </w:rPr>
        <w:t>.</w:t>
      </w:r>
    </w:p>
    <w:p w:rsidR="00641703" w:rsidRPr="00641703" w:rsidRDefault="00641703" w:rsidP="00641703">
      <w:pPr>
        <w:shd w:val="clear" w:color="auto" w:fill="FFFFFF"/>
        <w:spacing w:after="0" w:line="240" w:lineRule="auto"/>
        <w:ind w:firstLine="709"/>
        <w:jc w:val="both"/>
        <w:rPr>
          <w:rFonts w:ascii="yandex-sans" w:eastAsia="Times New Roman" w:hAnsi="yandex-sans" w:cs="Times New Roman"/>
          <w:color w:val="000000"/>
          <w:sz w:val="23"/>
          <w:szCs w:val="23"/>
          <w:lang w:eastAsia="ru-RU"/>
        </w:rPr>
      </w:pPr>
      <w:r w:rsidRPr="00641703">
        <w:rPr>
          <w:rFonts w:ascii="Times New Roman" w:eastAsia="Times New Roman" w:hAnsi="Times New Roman" w:cs="Times New Roman"/>
          <w:color w:val="000000"/>
          <w:sz w:val="28"/>
          <w:szCs w:val="28"/>
          <w:lang w:eastAsia="ru-RU"/>
        </w:rPr>
        <w:t xml:space="preserve">В настоящее время элементы методики </w:t>
      </w:r>
      <w:proofErr w:type="spellStart"/>
      <w:r w:rsidRPr="00641703">
        <w:rPr>
          <w:rFonts w:ascii="Times New Roman" w:eastAsia="Times New Roman" w:hAnsi="Times New Roman" w:cs="Times New Roman"/>
          <w:color w:val="000000"/>
          <w:sz w:val="28"/>
          <w:szCs w:val="28"/>
          <w:lang w:eastAsia="ru-RU"/>
        </w:rPr>
        <w:t>Сегена</w:t>
      </w:r>
      <w:proofErr w:type="spellEnd"/>
      <w:r w:rsidRPr="00641703">
        <w:rPr>
          <w:rFonts w:ascii="Times New Roman" w:eastAsia="Times New Roman" w:hAnsi="Times New Roman" w:cs="Times New Roman"/>
          <w:color w:val="000000"/>
          <w:sz w:val="28"/>
          <w:szCs w:val="28"/>
          <w:lang w:eastAsia="ru-RU"/>
        </w:rPr>
        <w:t xml:space="preserve"> активно используются педагогами, занимающимися ранним развитием детей, например, педагог, специалист по раннему развитию детей, автор развивающих игр, книг для детей и родителей Елена Алексеевна Данилова.</w:t>
      </w:r>
    </w:p>
    <w:p w:rsidR="00641703" w:rsidRPr="00641703" w:rsidRDefault="00641703" w:rsidP="00641703">
      <w:pPr>
        <w:shd w:val="clear" w:color="auto" w:fill="FFFFFF"/>
        <w:spacing w:after="0" w:line="240" w:lineRule="auto"/>
        <w:ind w:firstLine="709"/>
        <w:jc w:val="both"/>
        <w:rPr>
          <w:rFonts w:ascii="yandex-sans" w:eastAsia="Times New Roman" w:hAnsi="yandex-sans" w:cs="Times New Roman"/>
          <w:color w:val="000000"/>
          <w:sz w:val="23"/>
          <w:szCs w:val="23"/>
          <w:lang w:eastAsia="ru-RU"/>
        </w:rPr>
      </w:pPr>
      <w:r w:rsidRPr="00641703">
        <w:rPr>
          <w:rFonts w:ascii="Times New Roman" w:eastAsia="Times New Roman" w:hAnsi="Times New Roman" w:cs="Times New Roman"/>
          <w:color w:val="000000"/>
          <w:sz w:val="28"/>
          <w:szCs w:val="28"/>
          <w:lang w:eastAsia="ru-RU"/>
        </w:rPr>
        <w:t>Данная методика заинтересовала и нас. Изучив ее теоретическую и методическую сторону, мы выделили следующие основные положения:</w:t>
      </w:r>
    </w:p>
    <w:p w:rsidR="00641703" w:rsidRPr="00641703" w:rsidRDefault="00641703" w:rsidP="00641703">
      <w:pPr>
        <w:shd w:val="clear" w:color="auto" w:fill="FFFFFF"/>
        <w:spacing w:after="0" w:line="240" w:lineRule="auto"/>
        <w:ind w:firstLine="709"/>
        <w:jc w:val="both"/>
        <w:rPr>
          <w:rFonts w:ascii="yandex-sans" w:eastAsia="Times New Roman" w:hAnsi="yandex-sans" w:cs="Times New Roman"/>
          <w:color w:val="000000"/>
          <w:sz w:val="23"/>
          <w:szCs w:val="23"/>
          <w:lang w:eastAsia="ru-RU"/>
        </w:rPr>
      </w:pPr>
      <w:r w:rsidRPr="00641703">
        <w:rPr>
          <w:rFonts w:ascii="Times New Roman" w:eastAsia="Times New Roman" w:hAnsi="Times New Roman" w:cs="Times New Roman"/>
          <w:color w:val="000000"/>
          <w:sz w:val="28"/>
          <w:szCs w:val="28"/>
          <w:lang w:eastAsia="ru-RU"/>
        </w:rPr>
        <w:t xml:space="preserve">Методика </w:t>
      </w:r>
      <w:proofErr w:type="spellStart"/>
      <w:r w:rsidRPr="00641703">
        <w:rPr>
          <w:rFonts w:ascii="Times New Roman" w:eastAsia="Times New Roman" w:hAnsi="Times New Roman" w:cs="Times New Roman"/>
          <w:color w:val="000000"/>
          <w:sz w:val="28"/>
          <w:szCs w:val="28"/>
          <w:lang w:eastAsia="ru-RU"/>
        </w:rPr>
        <w:t>Сегена</w:t>
      </w:r>
      <w:proofErr w:type="spellEnd"/>
      <w:r w:rsidRPr="00641703">
        <w:rPr>
          <w:rFonts w:ascii="Times New Roman" w:eastAsia="Times New Roman" w:hAnsi="Times New Roman" w:cs="Times New Roman"/>
          <w:color w:val="000000"/>
          <w:sz w:val="28"/>
          <w:szCs w:val="28"/>
          <w:lang w:eastAsia="ru-RU"/>
        </w:rPr>
        <w:t xml:space="preserve"> подходит для занятий с детьми самого ра</w:t>
      </w:r>
      <w:r>
        <w:rPr>
          <w:rFonts w:ascii="Times New Roman" w:eastAsia="Times New Roman" w:hAnsi="Times New Roman" w:cs="Times New Roman"/>
          <w:color w:val="000000"/>
          <w:sz w:val="28"/>
          <w:szCs w:val="28"/>
          <w:lang w:eastAsia="ru-RU"/>
        </w:rPr>
        <w:t xml:space="preserve">зного возраста - от года и </w:t>
      </w:r>
      <w:r w:rsidRPr="00641703">
        <w:rPr>
          <w:rFonts w:ascii="Times New Roman" w:eastAsia="Times New Roman" w:hAnsi="Times New Roman" w:cs="Times New Roman"/>
          <w:color w:val="000000"/>
          <w:sz w:val="28"/>
          <w:szCs w:val="28"/>
          <w:lang w:eastAsia="ru-RU"/>
        </w:rPr>
        <w:t>до 7 лет. Единственное что меняется - это сложность досок и их содержание - от элементарных фигурок можно переходить к изучению цветов, цифр, букв, фигур.</w:t>
      </w:r>
    </w:p>
    <w:p w:rsidR="00641703" w:rsidRPr="00641703" w:rsidRDefault="00641703" w:rsidP="00641703">
      <w:pPr>
        <w:shd w:val="clear" w:color="auto" w:fill="FFFFFF"/>
        <w:spacing w:after="0" w:line="240" w:lineRule="auto"/>
        <w:ind w:firstLine="709"/>
        <w:jc w:val="both"/>
        <w:rPr>
          <w:rFonts w:ascii="yandex-sans" w:eastAsia="Times New Roman" w:hAnsi="yandex-sans" w:cs="Times New Roman"/>
          <w:color w:val="000000"/>
          <w:sz w:val="23"/>
          <w:szCs w:val="23"/>
          <w:lang w:eastAsia="ru-RU"/>
        </w:rPr>
      </w:pPr>
      <w:r w:rsidRPr="00641703">
        <w:rPr>
          <w:rFonts w:ascii="Times New Roman" w:eastAsia="Times New Roman" w:hAnsi="Times New Roman" w:cs="Times New Roman"/>
          <w:color w:val="000000"/>
          <w:sz w:val="28"/>
          <w:szCs w:val="28"/>
          <w:lang w:eastAsia="ru-RU"/>
        </w:rPr>
        <w:t xml:space="preserve">Основной инструмент для занятий - это доска </w:t>
      </w:r>
      <w:proofErr w:type="spellStart"/>
      <w:r w:rsidRPr="00641703">
        <w:rPr>
          <w:rFonts w:ascii="Times New Roman" w:eastAsia="Times New Roman" w:hAnsi="Times New Roman" w:cs="Times New Roman"/>
          <w:color w:val="000000"/>
          <w:sz w:val="28"/>
          <w:szCs w:val="28"/>
          <w:lang w:eastAsia="ru-RU"/>
        </w:rPr>
        <w:t>Сегена</w:t>
      </w:r>
      <w:proofErr w:type="spellEnd"/>
      <w:r w:rsidRPr="00641703">
        <w:rPr>
          <w:rFonts w:ascii="Times New Roman" w:eastAsia="Times New Roman" w:hAnsi="Times New Roman" w:cs="Times New Roman"/>
          <w:color w:val="000000"/>
          <w:sz w:val="28"/>
          <w:szCs w:val="28"/>
          <w:lang w:eastAsia="ru-RU"/>
        </w:rPr>
        <w:t xml:space="preserve">, представляющая собой деревянную доску с вырезанными окошечками различной формы и подходящие к ним вкладки. На работе с этой доской и основаны все занятия с детьми раннего возраста. Доски </w:t>
      </w:r>
      <w:proofErr w:type="spellStart"/>
      <w:r w:rsidRPr="00641703">
        <w:rPr>
          <w:rFonts w:ascii="Times New Roman" w:eastAsia="Times New Roman" w:hAnsi="Times New Roman" w:cs="Times New Roman"/>
          <w:color w:val="000000"/>
          <w:sz w:val="28"/>
          <w:szCs w:val="28"/>
          <w:lang w:eastAsia="ru-RU"/>
        </w:rPr>
        <w:t>Сегена</w:t>
      </w:r>
      <w:proofErr w:type="spellEnd"/>
      <w:r w:rsidRPr="00641703">
        <w:rPr>
          <w:rFonts w:ascii="Times New Roman" w:eastAsia="Times New Roman" w:hAnsi="Times New Roman" w:cs="Times New Roman"/>
          <w:color w:val="000000"/>
          <w:sz w:val="28"/>
          <w:szCs w:val="28"/>
          <w:lang w:eastAsia="ru-RU"/>
        </w:rPr>
        <w:t xml:space="preserve"> бывают совершенно разных видов. Самые простые - тематические, объединяющие несколько предметов одного класса, состоящих из одной детали. Это могут быть животные, игрушки, овощи, фрукты, транспорт и так далее. Некоторые из этих досок рассчитаны на изучение только форм - они, как правило, не раскрашены и представляют собой обычную обработанную деревянную основу. Другие ориентированы на сопоставление не только форм, но и рисунков. Они раскрашены ярче и рисунок на вкладках повторяет тот, который изображен в отверстиях на основе. Еще один тип досок </w:t>
      </w:r>
      <w:proofErr w:type="spellStart"/>
      <w:r w:rsidRPr="00641703">
        <w:rPr>
          <w:rFonts w:ascii="Times New Roman" w:eastAsia="Times New Roman" w:hAnsi="Times New Roman" w:cs="Times New Roman"/>
          <w:color w:val="000000"/>
          <w:sz w:val="28"/>
          <w:szCs w:val="28"/>
          <w:lang w:eastAsia="ru-RU"/>
        </w:rPr>
        <w:t>Сегена</w:t>
      </w:r>
      <w:proofErr w:type="spellEnd"/>
      <w:r w:rsidRPr="00641703">
        <w:rPr>
          <w:rFonts w:ascii="Times New Roman" w:eastAsia="Times New Roman" w:hAnsi="Times New Roman" w:cs="Times New Roman"/>
          <w:color w:val="000000"/>
          <w:sz w:val="28"/>
          <w:szCs w:val="28"/>
          <w:lang w:eastAsia="ru-RU"/>
        </w:rPr>
        <w:t xml:space="preserve"> - это деревянные дощечки, на которых картинки собираются из нескольких частей, по типу </w:t>
      </w:r>
      <w:proofErr w:type="spellStart"/>
      <w:r w:rsidRPr="00641703">
        <w:rPr>
          <w:rFonts w:ascii="Times New Roman" w:eastAsia="Times New Roman" w:hAnsi="Times New Roman" w:cs="Times New Roman"/>
          <w:color w:val="000000"/>
          <w:sz w:val="28"/>
          <w:szCs w:val="28"/>
          <w:lang w:eastAsia="ru-RU"/>
        </w:rPr>
        <w:t>пазла</w:t>
      </w:r>
      <w:proofErr w:type="spellEnd"/>
      <w:r w:rsidRPr="00641703">
        <w:rPr>
          <w:rFonts w:ascii="Times New Roman" w:eastAsia="Times New Roman" w:hAnsi="Times New Roman" w:cs="Times New Roman"/>
          <w:color w:val="000000"/>
          <w:sz w:val="28"/>
          <w:szCs w:val="28"/>
          <w:lang w:eastAsia="ru-RU"/>
        </w:rPr>
        <w:t xml:space="preserve">. Они несколько сложнее, так как ребенок должен не просто вставить предмет нужной формы в соответствующее отверстие, но и собрать его из нескольких деталей. Тематика и оформление этих досок также может быть различной. Самые сложные доски </w:t>
      </w:r>
      <w:proofErr w:type="spellStart"/>
      <w:r w:rsidRPr="00641703">
        <w:rPr>
          <w:rFonts w:ascii="Times New Roman" w:eastAsia="Times New Roman" w:hAnsi="Times New Roman" w:cs="Times New Roman"/>
          <w:color w:val="000000"/>
          <w:sz w:val="28"/>
          <w:szCs w:val="28"/>
          <w:lang w:eastAsia="ru-RU"/>
        </w:rPr>
        <w:t>Сегена</w:t>
      </w:r>
      <w:proofErr w:type="spellEnd"/>
      <w:r w:rsidRPr="00641703">
        <w:rPr>
          <w:rFonts w:ascii="Times New Roman" w:eastAsia="Times New Roman" w:hAnsi="Times New Roman" w:cs="Times New Roman"/>
          <w:color w:val="000000"/>
          <w:sz w:val="28"/>
          <w:szCs w:val="28"/>
          <w:lang w:eastAsia="ru-RU"/>
        </w:rPr>
        <w:t xml:space="preserve"> - геометрические, состоящие из нескольких деталей. Для того чтобы их собрать ребенок должен подключить не только логику, но и пространственное мышление. Естественно, подключаются понятия цвета, фигур, которыми ребенок уже должен владеть хотя бы на элементарном уровне. Современные вариант досок </w:t>
      </w:r>
      <w:proofErr w:type="spellStart"/>
      <w:r w:rsidRPr="00641703">
        <w:rPr>
          <w:rFonts w:ascii="Times New Roman" w:eastAsia="Times New Roman" w:hAnsi="Times New Roman" w:cs="Times New Roman"/>
          <w:color w:val="000000"/>
          <w:sz w:val="28"/>
          <w:szCs w:val="28"/>
          <w:lang w:eastAsia="ru-RU"/>
        </w:rPr>
        <w:t>Сегена</w:t>
      </w:r>
      <w:proofErr w:type="spellEnd"/>
      <w:r w:rsidRPr="00641703">
        <w:rPr>
          <w:rFonts w:ascii="Times New Roman" w:eastAsia="Times New Roman" w:hAnsi="Times New Roman" w:cs="Times New Roman"/>
          <w:color w:val="000000"/>
          <w:sz w:val="28"/>
          <w:szCs w:val="28"/>
          <w:lang w:eastAsia="ru-RU"/>
        </w:rPr>
        <w:t xml:space="preserve"> - это мишки, куклы и другие персонажи, которых можно наряжать в разную одежду и обувь.</w:t>
      </w:r>
    </w:p>
    <w:p w:rsidR="00641703" w:rsidRPr="00641703" w:rsidRDefault="00641703" w:rsidP="00641703">
      <w:pPr>
        <w:shd w:val="clear" w:color="auto" w:fill="FFFFFF"/>
        <w:spacing w:after="0" w:line="240" w:lineRule="auto"/>
        <w:ind w:firstLine="709"/>
        <w:jc w:val="both"/>
        <w:rPr>
          <w:rFonts w:ascii="yandex-sans" w:eastAsia="Times New Roman" w:hAnsi="yandex-sans" w:cs="Times New Roman"/>
          <w:color w:val="000000"/>
          <w:sz w:val="23"/>
          <w:szCs w:val="23"/>
          <w:lang w:eastAsia="ru-RU"/>
        </w:rPr>
      </w:pPr>
      <w:r w:rsidRPr="00641703">
        <w:rPr>
          <w:rFonts w:ascii="Times New Roman" w:eastAsia="Times New Roman" w:hAnsi="Times New Roman" w:cs="Times New Roman"/>
          <w:color w:val="000000"/>
          <w:sz w:val="28"/>
          <w:szCs w:val="28"/>
          <w:lang w:eastAsia="ru-RU"/>
        </w:rPr>
        <w:t xml:space="preserve">Для изготовления доски </w:t>
      </w:r>
      <w:proofErr w:type="spellStart"/>
      <w:r w:rsidRPr="00641703">
        <w:rPr>
          <w:rFonts w:ascii="Times New Roman" w:eastAsia="Times New Roman" w:hAnsi="Times New Roman" w:cs="Times New Roman"/>
          <w:color w:val="000000"/>
          <w:sz w:val="28"/>
          <w:szCs w:val="28"/>
          <w:lang w:eastAsia="ru-RU"/>
        </w:rPr>
        <w:t>Сегена</w:t>
      </w:r>
      <w:proofErr w:type="spellEnd"/>
      <w:r w:rsidRPr="00641703">
        <w:rPr>
          <w:rFonts w:ascii="Times New Roman" w:eastAsia="Times New Roman" w:hAnsi="Times New Roman" w:cs="Times New Roman"/>
          <w:color w:val="000000"/>
          <w:sz w:val="28"/>
          <w:szCs w:val="28"/>
          <w:lang w:eastAsia="ru-RU"/>
        </w:rPr>
        <w:t xml:space="preserve"> могут использоваться различные материалы: дерево, пластмасса, мягкая плотная ткань (фетр).</w:t>
      </w:r>
    </w:p>
    <w:p w:rsidR="00641703" w:rsidRPr="00641703" w:rsidRDefault="00641703" w:rsidP="00641703">
      <w:pPr>
        <w:shd w:val="clear" w:color="auto" w:fill="FFFFFF"/>
        <w:spacing w:after="0" w:line="240" w:lineRule="auto"/>
        <w:ind w:firstLine="709"/>
        <w:jc w:val="both"/>
        <w:rPr>
          <w:rFonts w:ascii="yandex-sans" w:eastAsia="Times New Roman" w:hAnsi="yandex-sans" w:cs="Times New Roman"/>
          <w:color w:val="000000"/>
          <w:sz w:val="23"/>
          <w:szCs w:val="23"/>
          <w:lang w:eastAsia="ru-RU"/>
        </w:rPr>
      </w:pPr>
      <w:r w:rsidRPr="00641703">
        <w:rPr>
          <w:rFonts w:ascii="Times New Roman" w:eastAsia="Times New Roman" w:hAnsi="Times New Roman" w:cs="Times New Roman"/>
          <w:color w:val="000000"/>
          <w:sz w:val="28"/>
          <w:szCs w:val="28"/>
          <w:lang w:eastAsia="ru-RU"/>
        </w:rPr>
        <w:t xml:space="preserve">Рекомендации по занятиям с </w:t>
      </w:r>
      <w:proofErr w:type="spellStart"/>
      <w:r w:rsidRPr="00641703">
        <w:rPr>
          <w:rFonts w:ascii="Times New Roman" w:eastAsia="Times New Roman" w:hAnsi="Times New Roman" w:cs="Times New Roman"/>
          <w:color w:val="000000"/>
          <w:sz w:val="28"/>
          <w:szCs w:val="28"/>
          <w:lang w:eastAsia="ru-RU"/>
        </w:rPr>
        <w:t>досочками</w:t>
      </w:r>
      <w:proofErr w:type="spellEnd"/>
      <w:r w:rsidRPr="00641703">
        <w:rPr>
          <w:rFonts w:ascii="Times New Roman" w:eastAsia="Times New Roman" w:hAnsi="Times New Roman" w:cs="Times New Roman"/>
          <w:color w:val="000000"/>
          <w:sz w:val="28"/>
          <w:szCs w:val="28"/>
          <w:lang w:eastAsia="ru-RU"/>
        </w:rPr>
        <w:t xml:space="preserve"> </w:t>
      </w:r>
      <w:proofErr w:type="spellStart"/>
      <w:r w:rsidRPr="00641703">
        <w:rPr>
          <w:rFonts w:ascii="Times New Roman" w:eastAsia="Times New Roman" w:hAnsi="Times New Roman" w:cs="Times New Roman"/>
          <w:color w:val="000000"/>
          <w:sz w:val="28"/>
          <w:szCs w:val="28"/>
          <w:lang w:eastAsia="ru-RU"/>
        </w:rPr>
        <w:t>Сегена</w:t>
      </w:r>
      <w:proofErr w:type="spellEnd"/>
      <w:r w:rsidRPr="00641703">
        <w:rPr>
          <w:rFonts w:ascii="Times New Roman" w:eastAsia="Times New Roman" w:hAnsi="Times New Roman" w:cs="Times New Roman"/>
          <w:color w:val="000000"/>
          <w:sz w:val="28"/>
          <w:szCs w:val="28"/>
          <w:lang w:eastAsia="ru-RU"/>
        </w:rPr>
        <w:t>:</w:t>
      </w:r>
    </w:p>
    <w:p w:rsidR="00641703" w:rsidRPr="00641703" w:rsidRDefault="00641703" w:rsidP="00641703">
      <w:pPr>
        <w:shd w:val="clear" w:color="auto" w:fill="FFFFFF"/>
        <w:spacing w:after="0" w:line="240" w:lineRule="auto"/>
        <w:ind w:firstLine="709"/>
        <w:jc w:val="both"/>
        <w:rPr>
          <w:rFonts w:ascii="yandex-sans" w:eastAsia="Times New Roman" w:hAnsi="yandex-sans" w:cs="Times New Roman"/>
          <w:color w:val="000000"/>
          <w:sz w:val="23"/>
          <w:szCs w:val="23"/>
          <w:lang w:eastAsia="ru-RU"/>
        </w:rPr>
      </w:pPr>
      <w:r w:rsidRPr="00641703">
        <w:rPr>
          <w:rFonts w:ascii="Times New Roman" w:eastAsia="Times New Roman" w:hAnsi="Times New Roman" w:cs="Times New Roman"/>
          <w:color w:val="000000"/>
          <w:sz w:val="28"/>
          <w:szCs w:val="28"/>
          <w:lang w:eastAsia="ru-RU"/>
        </w:rPr>
        <w:t>1. Продемонстрировать ребенку новую красочную игрушку, дать ему пощупать контуры и углы деталей. Таким способом он сконцентрирует внимание и отметит для себя особенности доски.</w:t>
      </w:r>
    </w:p>
    <w:p w:rsidR="00641703" w:rsidRPr="00641703" w:rsidRDefault="00641703" w:rsidP="00641703">
      <w:pPr>
        <w:shd w:val="clear" w:color="auto" w:fill="FFFFFF"/>
        <w:spacing w:after="0" w:line="240" w:lineRule="auto"/>
        <w:ind w:firstLine="709"/>
        <w:jc w:val="both"/>
        <w:rPr>
          <w:rFonts w:ascii="yandex-sans" w:eastAsia="Times New Roman" w:hAnsi="yandex-sans" w:cs="Times New Roman"/>
          <w:color w:val="000000"/>
          <w:sz w:val="23"/>
          <w:szCs w:val="23"/>
          <w:lang w:eastAsia="ru-RU"/>
        </w:rPr>
      </w:pPr>
      <w:r w:rsidRPr="00641703">
        <w:rPr>
          <w:rFonts w:ascii="Times New Roman" w:eastAsia="Times New Roman" w:hAnsi="Times New Roman" w:cs="Times New Roman"/>
          <w:color w:val="000000"/>
          <w:sz w:val="28"/>
          <w:szCs w:val="28"/>
          <w:lang w:eastAsia="ru-RU"/>
        </w:rPr>
        <w:t>2. После демонстрации нудно взять игрушку и перевернуть ее так, чтобы все фигурки высыпались на стол.</w:t>
      </w:r>
    </w:p>
    <w:p w:rsidR="00641703" w:rsidRPr="00641703" w:rsidRDefault="00641703" w:rsidP="00641703">
      <w:pPr>
        <w:shd w:val="clear" w:color="auto" w:fill="FFFFFF"/>
        <w:spacing w:after="0" w:line="240" w:lineRule="auto"/>
        <w:ind w:firstLine="709"/>
        <w:jc w:val="both"/>
        <w:rPr>
          <w:rFonts w:ascii="yandex-sans" w:eastAsia="Times New Roman" w:hAnsi="yandex-sans" w:cs="Times New Roman"/>
          <w:color w:val="000000"/>
          <w:sz w:val="23"/>
          <w:szCs w:val="23"/>
          <w:lang w:eastAsia="ru-RU"/>
        </w:rPr>
      </w:pPr>
      <w:r w:rsidRPr="00641703">
        <w:rPr>
          <w:rFonts w:ascii="Times New Roman" w:eastAsia="Times New Roman" w:hAnsi="Times New Roman" w:cs="Times New Roman"/>
          <w:color w:val="000000"/>
          <w:sz w:val="28"/>
          <w:szCs w:val="28"/>
          <w:lang w:eastAsia="ru-RU"/>
        </w:rPr>
        <w:t>3. На следующем этапе нужно показать ребенку, что фигурки можно вставить обратно, сделав это самостоятельно, возможно с его помощью, и снова перевернуть доску, чтобы все они высыпались на стол.</w:t>
      </w:r>
    </w:p>
    <w:p w:rsidR="00641703" w:rsidRPr="00641703" w:rsidRDefault="00641703" w:rsidP="00641703">
      <w:pPr>
        <w:shd w:val="clear" w:color="auto" w:fill="FFFFFF"/>
        <w:spacing w:after="0" w:line="240" w:lineRule="auto"/>
        <w:ind w:firstLine="709"/>
        <w:jc w:val="both"/>
        <w:rPr>
          <w:rFonts w:ascii="yandex-sans" w:eastAsia="Times New Roman" w:hAnsi="yandex-sans" w:cs="Times New Roman"/>
          <w:color w:val="000000"/>
          <w:sz w:val="23"/>
          <w:szCs w:val="23"/>
          <w:lang w:eastAsia="ru-RU"/>
        </w:rPr>
      </w:pPr>
      <w:r w:rsidRPr="00641703">
        <w:rPr>
          <w:rFonts w:ascii="Times New Roman" w:eastAsia="Times New Roman" w:hAnsi="Times New Roman" w:cs="Times New Roman"/>
          <w:color w:val="000000"/>
          <w:sz w:val="28"/>
          <w:szCs w:val="28"/>
          <w:lang w:eastAsia="ru-RU"/>
        </w:rPr>
        <w:lastRenderedPageBreak/>
        <w:t>4. На следующем этапе ребенку можно предоставить свободу действий и дать возможность самостоятельно вставить фигурки в основу. Подсказывать при этом или помогать не нужно. Ведь тогда главная цель - научить анализировать и принимать решения, не будет достигнута.</w:t>
      </w:r>
    </w:p>
    <w:p w:rsidR="00641703" w:rsidRPr="00641703" w:rsidRDefault="00641703" w:rsidP="00641703">
      <w:pPr>
        <w:shd w:val="clear" w:color="auto" w:fill="FFFFFF"/>
        <w:spacing w:after="0" w:line="240" w:lineRule="auto"/>
        <w:ind w:firstLine="709"/>
        <w:jc w:val="both"/>
        <w:rPr>
          <w:rFonts w:ascii="yandex-sans" w:eastAsia="Times New Roman" w:hAnsi="yandex-sans" w:cs="Times New Roman"/>
          <w:color w:val="000000"/>
          <w:sz w:val="23"/>
          <w:szCs w:val="23"/>
          <w:lang w:eastAsia="ru-RU"/>
        </w:rPr>
      </w:pPr>
      <w:r w:rsidRPr="00641703">
        <w:rPr>
          <w:rFonts w:ascii="Times New Roman" w:eastAsia="Times New Roman" w:hAnsi="Times New Roman" w:cs="Times New Roman"/>
          <w:color w:val="000000"/>
          <w:sz w:val="28"/>
          <w:szCs w:val="28"/>
          <w:lang w:eastAsia="ru-RU"/>
        </w:rPr>
        <w:t>5. Начинать игры нужно с тематических ярких вкладок - с животными, фруктами, овощами, машинами. Они будут привлекательны и интересны для годовалого ребенка, и он непременно будет обращать на них внимание.</w:t>
      </w:r>
    </w:p>
    <w:p w:rsidR="00641703" w:rsidRPr="00641703" w:rsidRDefault="00641703" w:rsidP="00641703">
      <w:pPr>
        <w:shd w:val="clear" w:color="auto" w:fill="FFFFFF"/>
        <w:spacing w:after="0" w:line="240" w:lineRule="auto"/>
        <w:ind w:firstLine="709"/>
        <w:jc w:val="both"/>
        <w:rPr>
          <w:rFonts w:ascii="yandex-sans" w:eastAsia="Times New Roman" w:hAnsi="yandex-sans" w:cs="Times New Roman"/>
          <w:color w:val="000000"/>
          <w:sz w:val="23"/>
          <w:szCs w:val="23"/>
          <w:lang w:eastAsia="ru-RU"/>
        </w:rPr>
      </w:pPr>
      <w:r w:rsidRPr="00641703">
        <w:rPr>
          <w:rFonts w:ascii="Times New Roman" w:eastAsia="Times New Roman" w:hAnsi="Times New Roman" w:cs="Times New Roman"/>
          <w:color w:val="000000"/>
          <w:sz w:val="28"/>
          <w:szCs w:val="28"/>
          <w:lang w:eastAsia="ru-RU"/>
        </w:rPr>
        <w:t>6. Начиная с трехлетнего возраста, можно без длительных объяснений и утомительной теоретической части начинать знакомить ребенка с геометрическими фигурами. При этом важно отмечать их особенности и задавать малышу вопросы, на которые ему под силу ответить самостоятельно.</w:t>
      </w:r>
    </w:p>
    <w:p w:rsidR="00641703" w:rsidRPr="00641703" w:rsidRDefault="00641703" w:rsidP="00641703">
      <w:pPr>
        <w:shd w:val="clear" w:color="auto" w:fill="FFFFFF"/>
        <w:spacing w:after="0" w:line="240" w:lineRule="auto"/>
        <w:ind w:firstLine="709"/>
        <w:jc w:val="both"/>
        <w:rPr>
          <w:rFonts w:ascii="yandex-sans" w:eastAsia="Times New Roman" w:hAnsi="yandex-sans" w:cs="Times New Roman"/>
          <w:color w:val="000000"/>
          <w:sz w:val="23"/>
          <w:szCs w:val="23"/>
          <w:lang w:eastAsia="ru-RU"/>
        </w:rPr>
      </w:pPr>
      <w:r w:rsidRPr="00641703">
        <w:rPr>
          <w:rFonts w:ascii="Times New Roman" w:eastAsia="Times New Roman" w:hAnsi="Times New Roman" w:cs="Times New Roman"/>
          <w:color w:val="000000"/>
          <w:sz w:val="28"/>
          <w:szCs w:val="28"/>
          <w:lang w:eastAsia="ru-RU"/>
        </w:rPr>
        <w:t xml:space="preserve">7. В этом же возрасте ребенку под силу собирать фигурки из деревянных деталей, по типу </w:t>
      </w:r>
      <w:proofErr w:type="spellStart"/>
      <w:r w:rsidRPr="00641703">
        <w:rPr>
          <w:rFonts w:ascii="Times New Roman" w:eastAsia="Times New Roman" w:hAnsi="Times New Roman" w:cs="Times New Roman"/>
          <w:color w:val="000000"/>
          <w:sz w:val="28"/>
          <w:szCs w:val="28"/>
          <w:lang w:eastAsia="ru-RU"/>
        </w:rPr>
        <w:t>пазлов</w:t>
      </w:r>
      <w:proofErr w:type="spellEnd"/>
      <w:r w:rsidRPr="00641703">
        <w:rPr>
          <w:rFonts w:ascii="Times New Roman" w:eastAsia="Times New Roman" w:hAnsi="Times New Roman" w:cs="Times New Roman"/>
          <w:color w:val="000000"/>
          <w:sz w:val="28"/>
          <w:szCs w:val="28"/>
          <w:lang w:eastAsia="ru-RU"/>
        </w:rPr>
        <w:t xml:space="preserve">. За правильно выполненное задание малыша непременно нужно хвалить. Не лишним будет обсудить - как ему удалось это </w:t>
      </w:r>
      <w:proofErr w:type="gramStart"/>
      <w:r w:rsidRPr="00641703">
        <w:rPr>
          <w:rFonts w:ascii="Times New Roman" w:eastAsia="Times New Roman" w:hAnsi="Times New Roman" w:cs="Times New Roman"/>
          <w:color w:val="000000"/>
          <w:sz w:val="28"/>
          <w:szCs w:val="28"/>
          <w:lang w:eastAsia="ru-RU"/>
        </w:rPr>
        <w:t>сделать и что изображено</w:t>
      </w:r>
      <w:proofErr w:type="gramEnd"/>
      <w:r w:rsidRPr="00641703">
        <w:rPr>
          <w:rFonts w:ascii="Times New Roman" w:eastAsia="Times New Roman" w:hAnsi="Times New Roman" w:cs="Times New Roman"/>
          <w:color w:val="000000"/>
          <w:sz w:val="28"/>
          <w:szCs w:val="28"/>
          <w:lang w:eastAsia="ru-RU"/>
        </w:rPr>
        <w:t xml:space="preserve"> на собранной картинке.</w:t>
      </w:r>
    </w:p>
    <w:p w:rsidR="00641703" w:rsidRPr="00641703" w:rsidRDefault="00641703" w:rsidP="00641703">
      <w:pPr>
        <w:shd w:val="clear" w:color="auto" w:fill="FFFFFF"/>
        <w:spacing w:after="0" w:line="240" w:lineRule="auto"/>
        <w:ind w:firstLine="709"/>
        <w:jc w:val="both"/>
        <w:rPr>
          <w:rFonts w:ascii="yandex-sans" w:eastAsia="Times New Roman" w:hAnsi="yandex-sans" w:cs="Times New Roman"/>
          <w:color w:val="000000"/>
          <w:sz w:val="23"/>
          <w:szCs w:val="23"/>
          <w:lang w:eastAsia="ru-RU"/>
        </w:rPr>
      </w:pPr>
      <w:r w:rsidRPr="00641703">
        <w:rPr>
          <w:rFonts w:ascii="Times New Roman" w:eastAsia="Times New Roman" w:hAnsi="Times New Roman" w:cs="Times New Roman"/>
          <w:color w:val="000000"/>
          <w:sz w:val="28"/>
          <w:szCs w:val="28"/>
          <w:lang w:eastAsia="ru-RU"/>
        </w:rPr>
        <w:t>8. Во время работы с досками родителям нужно наблюдать за тем, чтобы ребенок не вставлял детали по памяти. В этом случае его можно немножко обмануть, добавив лишние элементы.</w:t>
      </w:r>
    </w:p>
    <w:p w:rsidR="00641703" w:rsidRPr="00641703" w:rsidRDefault="00641703" w:rsidP="00641703">
      <w:pPr>
        <w:shd w:val="clear" w:color="auto" w:fill="FFFFFF"/>
        <w:spacing w:after="0" w:line="240" w:lineRule="auto"/>
        <w:ind w:firstLine="709"/>
        <w:jc w:val="both"/>
        <w:rPr>
          <w:rFonts w:ascii="yandex-sans" w:eastAsia="Times New Roman" w:hAnsi="yandex-sans" w:cs="Times New Roman"/>
          <w:color w:val="000000"/>
          <w:sz w:val="23"/>
          <w:szCs w:val="23"/>
          <w:lang w:eastAsia="ru-RU"/>
        </w:rPr>
      </w:pPr>
      <w:r w:rsidRPr="00641703">
        <w:rPr>
          <w:rFonts w:ascii="Times New Roman" w:eastAsia="Times New Roman" w:hAnsi="Times New Roman" w:cs="Times New Roman"/>
          <w:color w:val="000000"/>
          <w:sz w:val="28"/>
          <w:szCs w:val="28"/>
          <w:lang w:eastAsia="ru-RU"/>
        </w:rPr>
        <w:t>9. Во время занятий нельзя торопить ребенка или критиковать его неправильные решения. Он должен решать первые в своей жизни головоломки с удовольствием.</w:t>
      </w:r>
    </w:p>
    <w:p w:rsidR="00641703" w:rsidRPr="00641703" w:rsidRDefault="00641703" w:rsidP="00641703">
      <w:pPr>
        <w:shd w:val="clear" w:color="auto" w:fill="FFFFFF"/>
        <w:spacing w:after="0" w:line="240" w:lineRule="auto"/>
        <w:ind w:firstLine="709"/>
        <w:jc w:val="both"/>
        <w:rPr>
          <w:rFonts w:ascii="yandex-sans" w:eastAsia="Times New Roman" w:hAnsi="yandex-sans" w:cs="Times New Roman"/>
          <w:color w:val="000000"/>
          <w:sz w:val="23"/>
          <w:szCs w:val="23"/>
          <w:lang w:eastAsia="ru-RU"/>
        </w:rPr>
      </w:pPr>
      <w:r w:rsidRPr="00641703">
        <w:rPr>
          <w:rFonts w:ascii="Times New Roman" w:eastAsia="Times New Roman" w:hAnsi="Times New Roman" w:cs="Times New Roman"/>
          <w:color w:val="000000"/>
          <w:sz w:val="28"/>
          <w:szCs w:val="28"/>
          <w:lang w:eastAsia="ru-RU"/>
        </w:rPr>
        <w:t xml:space="preserve">Еще один инструмент, который Эдуард </w:t>
      </w:r>
      <w:proofErr w:type="spellStart"/>
      <w:r w:rsidRPr="00641703">
        <w:rPr>
          <w:rFonts w:ascii="Times New Roman" w:eastAsia="Times New Roman" w:hAnsi="Times New Roman" w:cs="Times New Roman"/>
          <w:color w:val="000000"/>
          <w:sz w:val="28"/>
          <w:szCs w:val="28"/>
          <w:lang w:eastAsia="ru-RU"/>
        </w:rPr>
        <w:t>Сеген</w:t>
      </w:r>
      <w:proofErr w:type="spellEnd"/>
      <w:r w:rsidRPr="00641703">
        <w:rPr>
          <w:rFonts w:ascii="Times New Roman" w:eastAsia="Times New Roman" w:hAnsi="Times New Roman" w:cs="Times New Roman"/>
          <w:color w:val="000000"/>
          <w:sz w:val="28"/>
          <w:szCs w:val="28"/>
          <w:lang w:eastAsia="ru-RU"/>
        </w:rPr>
        <w:t xml:space="preserve"> активно использовал в своей методике - это тематический ящик. Он представляет собой деревянный куб, на одной из граней которого сделаны отверстия разной формы. В комплекте - подходящие под них фигурки, которые можно вставить [10].</w:t>
      </w:r>
    </w:p>
    <w:p w:rsidR="00641703" w:rsidRPr="00641703" w:rsidRDefault="00641703" w:rsidP="00641703">
      <w:pPr>
        <w:shd w:val="clear" w:color="auto" w:fill="FFFFFF"/>
        <w:spacing w:after="0" w:line="240" w:lineRule="auto"/>
        <w:ind w:firstLine="709"/>
        <w:jc w:val="both"/>
        <w:rPr>
          <w:rFonts w:ascii="yandex-sans" w:eastAsia="Times New Roman" w:hAnsi="yandex-sans" w:cs="Times New Roman"/>
          <w:color w:val="000000"/>
          <w:sz w:val="23"/>
          <w:szCs w:val="23"/>
          <w:lang w:eastAsia="ru-RU"/>
        </w:rPr>
      </w:pPr>
      <w:r w:rsidRPr="00641703">
        <w:rPr>
          <w:rFonts w:ascii="Times New Roman" w:eastAsia="Times New Roman" w:hAnsi="Times New Roman" w:cs="Times New Roman"/>
          <w:color w:val="000000"/>
          <w:sz w:val="28"/>
          <w:szCs w:val="28"/>
          <w:lang w:eastAsia="ru-RU"/>
        </w:rPr>
        <w:t xml:space="preserve">Проведя элементарную аналогию, любой взрослый поймет, что подобные игрушки сегодня есть практически у каждого ребенка. Правда, выглядят они несколько иначе, но суть от этого совершенно не меняется - Эдуарду </w:t>
      </w:r>
      <w:proofErr w:type="spellStart"/>
      <w:r w:rsidRPr="00641703">
        <w:rPr>
          <w:rFonts w:ascii="Times New Roman" w:eastAsia="Times New Roman" w:hAnsi="Times New Roman" w:cs="Times New Roman"/>
          <w:color w:val="000000"/>
          <w:sz w:val="28"/>
          <w:szCs w:val="28"/>
          <w:lang w:eastAsia="ru-RU"/>
        </w:rPr>
        <w:t>Сегену</w:t>
      </w:r>
      <w:proofErr w:type="spellEnd"/>
      <w:r w:rsidRPr="00641703">
        <w:rPr>
          <w:rFonts w:ascii="Times New Roman" w:eastAsia="Times New Roman" w:hAnsi="Times New Roman" w:cs="Times New Roman"/>
          <w:color w:val="000000"/>
          <w:sz w:val="28"/>
          <w:szCs w:val="28"/>
          <w:lang w:eastAsia="ru-RU"/>
        </w:rPr>
        <w:t xml:space="preserve"> удалось разработать такие методические пособия, которые ненавязчиво вошли в нашу жизнь и интересуют любого ребенка.</w:t>
      </w:r>
    </w:p>
    <w:p w:rsidR="00641703" w:rsidRPr="00641703" w:rsidRDefault="00641703" w:rsidP="00641703">
      <w:pPr>
        <w:shd w:val="clear" w:color="auto" w:fill="FFFFFF"/>
        <w:spacing w:after="0" w:line="240" w:lineRule="auto"/>
        <w:ind w:firstLine="709"/>
        <w:jc w:val="both"/>
        <w:rPr>
          <w:rFonts w:ascii="yandex-sans" w:eastAsia="Times New Roman" w:hAnsi="yandex-sans" w:cs="Times New Roman"/>
          <w:color w:val="000000"/>
          <w:sz w:val="23"/>
          <w:szCs w:val="23"/>
          <w:lang w:eastAsia="ru-RU"/>
        </w:rPr>
      </w:pPr>
      <w:r w:rsidRPr="00641703">
        <w:rPr>
          <w:rFonts w:ascii="Times New Roman" w:eastAsia="Times New Roman" w:hAnsi="Times New Roman" w:cs="Times New Roman"/>
          <w:color w:val="000000"/>
          <w:sz w:val="28"/>
          <w:szCs w:val="28"/>
          <w:lang w:eastAsia="ru-RU"/>
        </w:rPr>
        <w:t xml:space="preserve">Подводя итог, отметим, что методику </w:t>
      </w:r>
      <w:proofErr w:type="spellStart"/>
      <w:r w:rsidRPr="00641703">
        <w:rPr>
          <w:rFonts w:ascii="Times New Roman" w:eastAsia="Times New Roman" w:hAnsi="Times New Roman" w:cs="Times New Roman"/>
          <w:color w:val="000000"/>
          <w:sz w:val="28"/>
          <w:szCs w:val="28"/>
          <w:lang w:eastAsia="ru-RU"/>
        </w:rPr>
        <w:t>Сегена</w:t>
      </w:r>
      <w:proofErr w:type="spellEnd"/>
      <w:r w:rsidRPr="00641703">
        <w:rPr>
          <w:rFonts w:ascii="Times New Roman" w:eastAsia="Times New Roman" w:hAnsi="Times New Roman" w:cs="Times New Roman"/>
          <w:color w:val="000000"/>
          <w:sz w:val="28"/>
          <w:szCs w:val="28"/>
          <w:lang w:eastAsia="ru-RU"/>
        </w:rPr>
        <w:t xml:space="preserve"> можно успешно использовать в нашей педагогической практике по сенсорному развитию детей младшего дошкольного возраста. Мы составили план работы по данному направлению и с привлечением родителей воспитанников намеренны его </w:t>
      </w:r>
      <w:proofErr w:type="gramStart"/>
      <w:r w:rsidRPr="00641703">
        <w:rPr>
          <w:rFonts w:ascii="Times New Roman" w:eastAsia="Times New Roman" w:hAnsi="Times New Roman" w:cs="Times New Roman"/>
          <w:color w:val="000000"/>
          <w:sz w:val="28"/>
          <w:szCs w:val="28"/>
          <w:lang w:eastAsia="ru-RU"/>
        </w:rPr>
        <w:t>реализовать</w:t>
      </w:r>
      <w:proofErr w:type="gramEnd"/>
      <w:r w:rsidRPr="00641703">
        <w:rPr>
          <w:rFonts w:ascii="Times New Roman" w:eastAsia="Times New Roman" w:hAnsi="Times New Roman" w:cs="Times New Roman"/>
          <w:color w:val="000000"/>
          <w:sz w:val="28"/>
          <w:szCs w:val="28"/>
          <w:lang w:eastAsia="ru-RU"/>
        </w:rPr>
        <w:t>.</w:t>
      </w:r>
    </w:p>
    <w:p w:rsidR="00641703" w:rsidRPr="00641703" w:rsidRDefault="00641703" w:rsidP="00641703">
      <w:pPr>
        <w:shd w:val="clear" w:color="auto" w:fill="FFFFFF"/>
        <w:spacing w:after="0" w:line="240" w:lineRule="auto"/>
        <w:ind w:firstLine="709"/>
        <w:jc w:val="both"/>
        <w:rPr>
          <w:rFonts w:ascii="yandex-sans" w:eastAsia="Times New Roman" w:hAnsi="yandex-sans" w:cs="Times New Roman"/>
          <w:color w:val="000000"/>
          <w:sz w:val="23"/>
          <w:szCs w:val="23"/>
          <w:lang w:eastAsia="ru-RU"/>
        </w:rPr>
      </w:pPr>
      <w:r>
        <w:rPr>
          <w:rFonts w:ascii="Times New Roman" w:eastAsia="Times New Roman" w:hAnsi="Times New Roman" w:cs="Times New Roman"/>
          <w:color w:val="000000"/>
          <w:sz w:val="28"/>
          <w:szCs w:val="28"/>
          <w:lang w:eastAsia="ru-RU"/>
        </w:rPr>
        <w:t xml:space="preserve">И в заключении  подчеркнём </w:t>
      </w:r>
      <w:r w:rsidRPr="00641703">
        <w:rPr>
          <w:rFonts w:ascii="Times New Roman" w:eastAsia="Times New Roman" w:hAnsi="Times New Roman" w:cs="Times New Roman"/>
          <w:color w:val="000000"/>
          <w:sz w:val="28"/>
          <w:szCs w:val="28"/>
          <w:lang w:eastAsia="ru-RU"/>
        </w:rPr>
        <w:t>следующее: правильно организованные взрослыми, педагогами, родителями, игры с дидактическим пособием «</w:t>
      </w:r>
      <w:proofErr w:type="spellStart"/>
      <w:r w:rsidRPr="00641703">
        <w:rPr>
          <w:rFonts w:ascii="Times New Roman" w:eastAsia="Times New Roman" w:hAnsi="Times New Roman" w:cs="Times New Roman"/>
          <w:color w:val="000000"/>
          <w:sz w:val="28"/>
          <w:szCs w:val="28"/>
          <w:lang w:eastAsia="ru-RU"/>
        </w:rPr>
        <w:t>Досочки</w:t>
      </w:r>
      <w:proofErr w:type="spellEnd"/>
      <w:r w:rsidRPr="00641703">
        <w:rPr>
          <w:rFonts w:ascii="Times New Roman" w:eastAsia="Times New Roman" w:hAnsi="Times New Roman" w:cs="Times New Roman"/>
          <w:color w:val="000000"/>
          <w:sz w:val="28"/>
          <w:szCs w:val="28"/>
          <w:lang w:eastAsia="ru-RU"/>
        </w:rPr>
        <w:t xml:space="preserve"> </w:t>
      </w:r>
      <w:proofErr w:type="spellStart"/>
      <w:r w:rsidRPr="00641703">
        <w:rPr>
          <w:rFonts w:ascii="Times New Roman" w:eastAsia="Times New Roman" w:hAnsi="Times New Roman" w:cs="Times New Roman"/>
          <w:color w:val="000000"/>
          <w:sz w:val="28"/>
          <w:szCs w:val="28"/>
          <w:lang w:eastAsia="ru-RU"/>
        </w:rPr>
        <w:t>Сегена</w:t>
      </w:r>
      <w:proofErr w:type="spellEnd"/>
      <w:r w:rsidRPr="00641703">
        <w:rPr>
          <w:rFonts w:ascii="Times New Roman" w:eastAsia="Times New Roman" w:hAnsi="Times New Roman" w:cs="Times New Roman"/>
          <w:color w:val="000000"/>
          <w:sz w:val="28"/>
          <w:szCs w:val="28"/>
          <w:lang w:eastAsia="ru-RU"/>
        </w:rPr>
        <w:t>» могут превратиться в самые настоящие развивающие занятия и выступать как эффективное средство обогащения сенсорного опыта детей младшего дошкольного возраста.</w:t>
      </w:r>
    </w:p>
    <w:p w:rsidR="00641703" w:rsidRDefault="00641703" w:rsidP="00641703">
      <w:pPr>
        <w:shd w:val="clear" w:color="auto" w:fill="FFFFFF"/>
        <w:spacing w:after="0" w:line="240" w:lineRule="auto"/>
        <w:ind w:firstLine="709"/>
        <w:jc w:val="both"/>
        <w:rPr>
          <w:rFonts w:ascii="yandex-sans" w:eastAsia="Times New Roman" w:hAnsi="yandex-sans" w:cs="Times New Roman"/>
          <w:color w:val="000000"/>
          <w:sz w:val="23"/>
          <w:szCs w:val="23"/>
          <w:lang w:eastAsia="ru-RU"/>
        </w:rPr>
      </w:pPr>
    </w:p>
    <w:p w:rsidR="00641703" w:rsidRDefault="00641703" w:rsidP="00641703">
      <w:pPr>
        <w:shd w:val="clear" w:color="auto" w:fill="FFFFFF"/>
        <w:spacing w:after="0" w:line="240" w:lineRule="auto"/>
        <w:ind w:firstLine="709"/>
        <w:jc w:val="both"/>
        <w:rPr>
          <w:rFonts w:ascii="yandex-sans" w:eastAsia="Times New Roman" w:hAnsi="yandex-sans" w:cs="Times New Roman"/>
          <w:color w:val="000000"/>
          <w:sz w:val="23"/>
          <w:szCs w:val="23"/>
          <w:lang w:eastAsia="ru-RU"/>
        </w:rPr>
      </w:pPr>
    </w:p>
    <w:p w:rsidR="00641703" w:rsidRDefault="00641703" w:rsidP="00641703">
      <w:pPr>
        <w:shd w:val="clear" w:color="auto" w:fill="FFFFFF"/>
        <w:spacing w:after="0" w:line="240" w:lineRule="auto"/>
        <w:ind w:firstLine="709"/>
        <w:jc w:val="both"/>
        <w:rPr>
          <w:rFonts w:ascii="yandex-sans" w:eastAsia="Times New Roman" w:hAnsi="yandex-sans" w:cs="Times New Roman"/>
          <w:color w:val="000000"/>
          <w:sz w:val="23"/>
          <w:szCs w:val="23"/>
          <w:lang w:eastAsia="ru-RU"/>
        </w:rPr>
      </w:pPr>
    </w:p>
    <w:p w:rsidR="00641703" w:rsidRDefault="00641703" w:rsidP="00641703">
      <w:pPr>
        <w:shd w:val="clear" w:color="auto" w:fill="FFFFFF"/>
        <w:spacing w:after="0" w:line="240" w:lineRule="auto"/>
        <w:ind w:firstLine="709"/>
        <w:jc w:val="both"/>
        <w:rPr>
          <w:rFonts w:ascii="yandex-sans" w:eastAsia="Times New Roman" w:hAnsi="yandex-sans" w:cs="Times New Roman"/>
          <w:color w:val="000000"/>
          <w:sz w:val="23"/>
          <w:szCs w:val="23"/>
          <w:lang w:eastAsia="ru-RU"/>
        </w:rPr>
      </w:pPr>
    </w:p>
    <w:p w:rsidR="00641703" w:rsidRDefault="00641703" w:rsidP="00641703">
      <w:pPr>
        <w:shd w:val="clear" w:color="auto" w:fill="FFFFFF"/>
        <w:spacing w:after="0" w:line="240" w:lineRule="auto"/>
        <w:ind w:firstLine="709"/>
        <w:jc w:val="both"/>
        <w:rPr>
          <w:rFonts w:ascii="yandex-sans" w:eastAsia="Times New Roman" w:hAnsi="yandex-sans" w:cs="Times New Roman"/>
          <w:color w:val="000000"/>
          <w:sz w:val="23"/>
          <w:szCs w:val="23"/>
          <w:lang w:eastAsia="ru-RU"/>
        </w:rPr>
      </w:pPr>
    </w:p>
    <w:p w:rsidR="00641703" w:rsidRPr="00641703" w:rsidRDefault="00641703" w:rsidP="00641703">
      <w:pPr>
        <w:shd w:val="clear" w:color="auto" w:fill="FFFFFF"/>
        <w:spacing w:after="0" w:line="240" w:lineRule="auto"/>
        <w:ind w:firstLine="709"/>
        <w:jc w:val="both"/>
        <w:rPr>
          <w:rFonts w:ascii="yandex-sans" w:eastAsia="Times New Roman" w:hAnsi="yandex-sans" w:cs="Times New Roman"/>
          <w:color w:val="000000"/>
          <w:sz w:val="23"/>
          <w:szCs w:val="23"/>
          <w:lang w:eastAsia="ru-RU"/>
        </w:rPr>
      </w:pPr>
    </w:p>
    <w:p w:rsidR="00641703" w:rsidRPr="00641703" w:rsidRDefault="00641703" w:rsidP="00641703">
      <w:pPr>
        <w:shd w:val="clear" w:color="auto" w:fill="FFFFFF"/>
        <w:spacing w:after="0" w:line="240" w:lineRule="auto"/>
        <w:ind w:firstLine="709"/>
        <w:jc w:val="both"/>
        <w:rPr>
          <w:rFonts w:ascii="yandex-sans" w:eastAsia="Times New Roman" w:hAnsi="yandex-sans" w:cs="Times New Roman"/>
          <w:color w:val="000000"/>
          <w:sz w:val="23"/>
          <w:szCs w:val="23"/>
          <w:lang w:eastAsia="ru-RU"/>
        </w:rPr>
      </w:pPr>
      <w:r>
        <w:rPr>
          <w:rFonts w:ascii="Times New Roman" w:eastAsia="Times New Roman" w:hAnsi="Times New Roman" w:cs="Times New Roman"/>
          <w:color w:val="000000"/>
          <w:sz w:val="24"/>
          <w:szCs w:val="24"/>
          <w:lang w:eastAsia="ru-RU"/>
        </w:rPr>
        <w:lastRenderedPageBreak/>
        <w:t>Список информационных источников</w:t>
      </w:r>
    </w:p>
    <w:p w:rsidR="00641703" w:rsidRPr="00641703" w:rsidRDefault="00641703" w:rsidP="00641703">
      <w:pPr>
        <w:numPr>
          <w:ilvl w:val="0"/>
          <w:numId w:val="1"/>
        </w:numPr>
        <w:shd w:val="clear" w:color="auto" w:fill="FFFFFF"/>
        <w:spacing w:after="0" w:line="240" w:lineRule="auto"/>
        <w:ind w:left="0" w:firstLine="709"/>
        <w:jc w:val="both"/>
        <w:rPr>
          <w:rFonts w:ascii="yandex-sans" w:eastAsia="Times New Roman" w:hAnsi="yandex-sans" w:cs="Times New Roman"/>
          <w:color w:val="000000"/>
          <w:sz w:val="23"/>
          <w:szCs w:val="23"/>
          <w:lang w:eastAsia="ru-RU"/>
        </w:rPr>
      </w:pPr>
      <w:proofErr w:type="spellStart"/>
      <w:r w:rsidRPr="00641703">
        <w:rPr>
          <w:rFonts w:ascii="Times New Roman" w:eastAsia="Times New Roman" w:hAnsi="Times New Roman" w:cs="Times New Roman"/>
          <w:color w:val="000000"/>
          <w:sz w:val="24"/>
          <w:szCs w:val="24"/>
          <w:lang w:eastAsia="ru-RU"/>
        </w:rPr>
        <w:t>Веракса</w:t>
      </w:r>
      <w:proofErr w:type="spellEnd"/>
      <w:r w:rsidRPr="00641703">
        <w:rPr>
          <w:rFonts w:ascii="Times New Roman" w:eastAsia="Times New Roman" w:hAnsi="Times New Roman" w:cs="Times New Roman"/>
          <w:color w:val="000000"/>
          <w:sz w:val="24"/>
          <w:szCs w:val="24"/>
          <w:lang w:eastAsia="ru-RU"/>
        </w:rPr>
        <w:t>, Н.Е. От рождения до школы. Примерная основная общеобразовательная программа дошкольного образования</w:t>
      </w:r>
      <w:proofErr w:type="gramStart"/>
      <w:r w:rsidRPr="00641703">
        <w:rPr>
          <w:rFonts w:ascii="Times New Roman" w:eastAsia="Times New Roman" w:hAnsi="Times New Roman" w:cs="Times New Roman"/>
          <w:color w:val="000000"/>
          <w:sz w:val="24"/>
          <w:szCs w:val="24"/>
          <w:lang w:eastAsia="ru-RU"/>
        </w:rPr>
        <w:t xml:space="preserve"> / П</w:t>
      </w:r>
      <w:proofErr w:type="gramEnd"/>
      <w:r w:rsidRPr="00641703">
        <w:rPr>
          <w:rFonts w:ascii="Times New Roman" w:eastAsia="Times New Roman" w:hAnsi="Times New Roman" w:cs="Times New Roman"/>
          <w:color w:val="000000"/>
          <w:sz w:val="24"/>
          <w:szCs w:val="24"/>
          <w:lang w:eastAsia="ru-RU"/>
        </w:rPr>
        <w:t xml:space="preserve">од редакцией </w:t>
      </w:r>
      <w:proofErr w:type="spellStart"/>
      <w:r w:rsidRPr="00641703">
        <w:rPr>
          <w:rFonts w:ascii="Times New Roman" w:eastAsia="Times New Roman" w:hAnsi="Times New Roman" w:cs="Times New Roman"/>
          <w:color w:val="000000"/>
          <w:sz w:val="24"/>
          <w:szCs w:val="24"/>
          <w:lang w:eastAsia="ru-RU"/>
        </w:rPr>
        <w:t>Вераксы</w:t>
      </w:r>
      <w:proofErr w:type="spellEnd"/>
      <w:r w:rsidRPr="00641703">
        <w:rPr>
          <w:rFonts w:ascii="Times New Roman" w:eastAsia="Times New Roman" w:hAnsi="Times New Roman" w:cs="Times New Roman"/>
          <w:color w:val="000000"/>
          <w:sz w:val="24"/>
          <w:szCs w:val="24"/>
          <w:lang w:eastAsia="ru-RU"/>
        </w:rPr>
        <w:t xml:space="preserve"> Н.Е., Комаровой Т.С, Васильевой М.М. – М.: МОЗАЙКА-СИНТЕЗ, 2015. – 365 с.</w:t>
      </w:r>
    </w:p>
    <w:p w:rsidR="00641703" w:rsidRPr="00641703" w:rsidRDefault="00641703" w:rsidP="00641703">
      <w:pPr>
        <w:numPr>
          <w:ilvl w:val="0"/>
          <w:numId w:val="1"/>
        </w:numPr>
        <w:shd w:val="clear" w:color="auto" w:fill="FFFFFF"/>
        <w:spacing w:after="0" w:line="240" w:lineRule="auto"/>
        <w:ind w:left="0" w:firstLine="709"/>
        <w:jc w:val="both"/>
        <w:rPr>
          <w:rFonts w:ascii="yandex-sans" w:eastAsia="Times New Roman" w:hAnsi="yandex-sans" w:cs="Times New Roman"/>
          <w:color w:val="000000"/>
          <w:sz w:val="23"/>
          <w:szCs w:val="23"/>
          <w:lang w:eastAsia="ru-RU"/>
        </w:rPr>
      </w:pPr>
      <w:proofErr w:type="spellStart"/>
      <w:r w:rsidRPr="00641703">
        <w:rPr>
          <w:rFonts w:ascii="Times New Roman" w:eastAsia="Times New Roman" w:hAnsi="Times New Roman" w:cs="Times New Roman"/>
          <w:color w:val="000000"/>
          <w:sz w:val="24"/>
          <w:szCs w:val="24"/>
          <w:lang w:eastAsia="ru-RU"/>
        </w:rPr>
        <w:t>Венгер</w:t>
      </w:r>
      <w:proofErr w:type="spellEnd"/>
      <w:r w:rsidRPr="00641703">
        <w:rPr>
          <w:rFonts w:ascii="Times New Roman" w:eastAsia="Times New Roman" w:hAnsi="Times New Roman" w:cs="Times New Roman"/>
          <w:color w:val="000000"/>
          <w:sz w:val="24"/>
          <w:szCs w:val="24"/>
          <w:lang w:eastAsia="ru-RU"/>
        </w:rPr>
        <w:t xml:space="preserve">, Л.А. Воспитание сенсорной культуры ребенка от рождения до 6 лет. – М.: Просвещение,1988 – </w:t>
      </w:r>
      <w:r>
        <w:rPr>
          <w:rFonts w:ascii="Times New Roman" w:eastAsia="Times New Roman" w:hAnsi="Times New Roman" w:cs="Times New Roman"/>
          <w:color w:val="000000"/>
          <w:sz w:val="24"/>
          <w:szCs w:val="24"/>
          <w:lang w:eastAsia="ru-RU"/>
        </w:rPr>
        <w:t>14</w:t>
      </w:r>
      <w:r w:rsidRPr="00641703">
        <w:rPr>
          <w:rFonts w:ascii="Times New Roman" w:eastAsia="Times New Roman" w:hAnsi="Times New Roman" w:cs="Times New Roman"/>
          <w:color w:val="000000"/>
          <w:sz w:val="24"/>
          <w:szCs w:val="24"/>
          <w:lang w:eastAsia="ru-RU"/>
        </w:rPr>
        <w:t xml:space="preserve">3 </w:t>
      </w:r>
      <w:proofErr w:type="gramStart"/>
      <w:r w:rsidRPr="00641703">
        <w:rPr>
          <w:rFonts w:ascii="Times New Roman" w:eastAsia="Times New Roman" w:hAnsi="Times New Roman" w:cs="Times New Roman"/>
          <w:color w:val="000000"/>
          <w:sz w:val="24"/>
          <w:szCs w:val="24"/>
          <w:lang w:eastAsia="ru-RU"/>
        </w:rPr>
        <w:t>с</w:t>
      </w:r>
      <w:proofErr w:type="gramEnd"/>
      <w:r w:rsidRPr="00641703">
        <w:rPr>
          <w:rFonts w:ascii="Times New Roman" w:eastAsia="Times New Roman" w:hAnsi="Times New Roman" w:cs="Times New Roman"/>
          <w:color w:val="000000"/>
          <w:sz w:val="24"/>
          <w:szCs w:val="24"/>
          <w:lang w:eastAsia="ru-RU"/>
        </w:rPr>
        <w:t>.</w:t>
      </w:r>
    </w:p>
    <w:p w:rsidR="00641703" w:rsidRPr="00641703" w:rsidRDefault="00641703" w:rsidP="00641703">
      <w:pPr>
        <w:numPr>
          <w:ilvl w:val="0"/>
          <w:numId w:val="1"/>
        </w:numPr>
        <w:shd w:val="clear" w:color="auto" w:fill="FFFFFF"/>
        <w:spacing w:after="0" w:line="240" w:lineRule="auto"/>
        <w:ind w:left="0" w:firstLine="709"/>
        <w:jc w:val="both"/>
        <w:rPr>
          <w:rFonts w:ascii="yandex-sans" w:eastAsia="Times New Roman" w:hAnsi="yandex-sans" w:cs="Times New Roman"/>
          <w:color w:val="000000"/>
          <w:sz w:val="23"/>
          <w:szCs w:val="23"/>
          <w:lang w:eastAsia="ru-RU"/>
        </w:rPr>
      </w:pPr>
      <w:r w:rsidRPr="00641703">
        <w:rPr>
          <w:rFonts w:ascii="Times New Roman" w:eastAsia="Times New Roman" w:hAnsi="Times New Roman" w:cs="Times New Roman"/>
          <w:color w:val="000000"/>
          <w:sz w:val="24"/>
          <w:szCs w:val="24"/>
          <w:lang w:eastAsia="ru-RU"/>
        </w:rPr>
        <w:t>Козлова, С.А. Дошкольная педагогика: Учебник для студ. сред</w:t>
      </w:r>
      <w:proofErr w:type="gramStart"/>
      <w:r w:rsidRPr="00641703">
        <w:rPr>
          <w:rFonts w:ascii="Times New Roman" w:eastAsia="Times New Roman" w:hAnsi="Times New Roman" w:cs="Times New Roman"/>
          <w:color w:val="000000"/>
          <w:sz w:val="24"/>
          <w:szCs w:val="24"/>
          <w:lang w:eastAsia="ru-RU"/>
        </w:rPr>
        <w:t>.</w:t>
      </w:r>
      <w:proofErr w:type="gramEnd"/>
      <w:r w:rsidRPr="00641703">
        <w:rPr>
          <w:rFonts w:ascii="Times New Roman" w:eastAsia="Times New Roman" w:hAnsi="Times New Roman" w:cs="Times New Roman"/>
          <w:color w:val="000000"/>
          <w:sz w:val="24"/>
          <w:szCs w:val="24"/>
          <w:lang w:eastAsia="ru-RU"/>
        </w:rPr>
        <w:t xml:space="preserve"> </w:t>
      </w:r>
      <w:proofErr w:type="gramStart"/>
      <w:r w:rsidRPr="00641703">
        <w:rPr>
          <w:rFonts w:ascii="Times New Roman" w:eastAsia="Times New Roman" w:hAnsi="Times New Roman" w:cs="Times New Roman"/>
          <w:color w:val="000000"/>
          <w:sz w:val="24"/>
          <w:szCs w:val="24"/>
          <w:lang w:eastAsia="ru-RU"/>
        </w:rPr>
        <w:t>п</w:t>
      </w:r>
      <w:proofErr w:type="gramEnd"/>
      <w:r w:rsidRPr="00641703">
        <w:rPr>
          <w:rFonts w:ascii="Times New Roman" w:eastAsia="Times New Roman" w:hAnsi="Times New Roman" w:cs="Times New Roman"/>
          <w:color w:val="000000"/>
          <w:sz w:val="24"/>
          <w:szCs w:val="24"/>
          <w:lang w:eastAsia="ru-RU"/>
        </w:rPr>
        <w:t xml:space="preserve">роф. учеб. заведений / С.А. Козлова, Т.А. Куликова. – 6-е изд., </w:t>
      </w:r>
      <w:proofErr w:type="spellStart"/>
      <w:r w:rsidRPr="00641703">
        <w:rPr>
          <w:rFonts w:ascii="Times New Roman" w:eastAsia="Times New Roman" w:hAnsi="Times New Roman" w:cs="Times New Roman"/>
          <w:color w:val="000000"/>
          <w:sz w:val="24"/>
          <w:szCs w:val="24"/>
          <w:lang w:eastAsia="ru-RU"/>
        </w:rPr>
        <w:t>испр</w:t>
      </w:r>
      <w:proofErr w:type="spellEnd"/>
      <w:r w:rsidRPr="00641703">
        <w:rPr>
          <w:rFonts w:ascii="Times New Roman" w:eastAsia="Times New Roman" w:hAnsi="Times New Roman" w:cs="Times New Roman"/>
          <w:color w:val="000000"/>
          <w:sz w:val="24"/>
          <w:szCs w:val="24"/>
          <w:lang w:eastAsia="ru-RU"/>
        </w:rPr>
        <w:t xml:space="preserve">. – М.: Издательский центр «Академия», 2006. – 416 </w:t>
      </w:r>
      <w:proofErr w:type="gramStart"/>
      <w:r w:rsidRPr="00641703">
        <w:rPr>
          <w:rFonts w:ascii="Times New Roman" w:eastAsia="Times New Roman" w:hAnsi="Times New Roman" w:cs="Times New Roman"/>
          <w:color w:val="000000"/>
          <w:sz w:val="24"/>
          <w:szCs w:val="24"/>
          <w:lang w:eastAsia="ru-RU"/>
        </w:rPr>
        <w:t>с</w:t>
      </w:r>
      <w:proofErr w:type="gramEnd"/>
      <w:r w:rsidRPr="00641703">
        <w:rPr>
          <w:rFonts w:ascii="Times New Roman" w:eastAsia="Times New Roman" w:hAnsi="Times New Roman" w:cs="Times New Roman"/>
          <w:color w:val="000000"/>
          <w:sz w:val="24"/>
          <w:szCs w:val="24"/>
          <w:lang w:eastAsia="ru-RU"/>
        </w:rPr>
        <w:t>.</w:t>
      </w:r>
    </w:p>
    <w:p w:rsidR="00641703" w:rsidRPr="00641703" w:rsidRDefault="00641703" w:rsidP="00641703">
      <w:pPr>
        <w:numPr>
          <w:ilvl w:val="0"/>
          <w:numId w:val="1"/>
        </w:numPr>
        <w:shd w:val="clear" w:color="auto" w:fill="FFFFFF"/>
        <w:spacing w:after="0" w:line="240" w:lineRule="auto"/>
        <w:ind w:left="0" w:firstLine="709"/>
        <w:jc w:val="both"/>
        <w:rPr>
          <w:rFonts w:ascii="yandex-sans" w:eastAsia="Times New Roman" w:hAnsi="yandex-sans" w:cs="Times New Roman"/>
          <w:color w:val="000000"/>
          <w:sz w:val="23"/>
          <w:szCs w:val="23"/>
          <w:lang w:eastAsia="ru-RU"/>
        </w:rPr>
      </w:pPr>
      <w:proofErr w:type="spellStart"/>
      <w:r w:rsidRPr="00641703">
        <w:rPr>
          <w:rFonts w:ascii="Times New Roman" w:eastAsia="Times New Roman" w:hAnsi="Times New Roman" w:cs="Times New Roman"/>
          <w:color w:val="000000"/>
          <w:sz w:val="24"/>
          <w:szCs w:val="24"/>
          <w:lang w:eastAsia="ru-RU"/>
        </w:rPr>
        <w:t>Мелёхина</w:t>
      </w:r>
      <w:proofErr w:type="spellEnd"/>
      <w:r w:rsidRPr="00641703">
        <w:rPr>
          <w:rFonts w:ascii="Times New Roman" w:eastAsia="Times New Roman" w:hAnsi="Times New Roman" w:cs="Times New Roman"/>
          <w:color w:val="000000"/>
          <w:sz w:val="24"/>
          <w:szCs w:val="24"/>
          <w:lang w:eastAsia="ru-RU"/>
        </w:rPr>
        <w:t xml:space="preserve"> И. В. Сенсорное развитие — фундамент умственного развития детей дошкольного возраста [Текст] // Теория и практика образования в современном мире: материалы VI </w:t>
      </w:r>
      <w:proofErr w:type="spellStart"/>
      <w:r w:rsidRPr="00641703">
        <w:rPr>
          <w:rFonts w:ascii="Times New Roman" w:eastAsia="Times New Roman" w:hAnsi="Times New Roman" w:cs="Times New Roman"/>
          <w:color w:val="000000"/>
          <w:sz w:val="24"/>
          <w:szCs w:val="24"/>
          <w:lang w:eastAsia="ru-RU"/>
        </w:rPr>
        <w:t>Междунар</w:t>
      </w:r>
      <w:proofErr w:type="spellEnd"/>
      <w:r w:rsidRPr="00641703">
        <w:rPr>
          <w:rFonts w:ascii="Times New Roman" w:eastAsia="Times New Roman" w:hAnsi="Times New Roman" w:cs="Times New Roman"/>
          <w:color w:val="000000"/>
          <w:sz w:val="24"/>
          <w:szCs w:val="24"/>
          <w:lang w:eastAsia="ru-RU"/>
        </w:rPr>
        <w:t xml:space="preserve">. </w:t>
      </w:r>
      <w:proofErr w:type="spellStart"/>
      <w:r w:rsidRPr="00641703">
        <w:rPr>
          <w:rFonts w:ascii="Times New Roman" w:eastAsia="Times New Roman" w:hAnsi="Times New Roman" w:cs="Times New Roman"/>
          <w:color w:val="000000"/>
          <w:sz w:val="24"/>
          <w:szCs w:val="24"/>
          <w:lang w:eastAsia="ru-RU"/>
        </w:rPr>
        <w:t>науч</w:t>
      </w:r>
      <w:proofErr w:type="spellEnd"/>
      <w:r w:rsidRPr="00641703">
        <w:rPr>
          <w:rFonts w:ascii="Times New Roman" w:eastAsia="Times New Roman" w:hAnsi="Times New Roman" w:cs="Times New Roman"/>
          <w:color w:val="000000"/>
          <w:sz w:val="24"/>
          <w:szCs w:val="24"/>
          <w:lang w:eastAsia="ru-RU"/>
        </w:rPr>
        <w:t xml:space="preserve">. </w:t>
      </w:r>
      <w:proofErr w:type="spellStart"/>
      <w:r w:rsidRPr="00641703">
        <w:rPr>
          <w:rFonts w:ascii="Times New Roman" w:eastAsia="Times New Roman" w:hAnsi="Times New Roman" w:cs="Times New Roman"/>
          <w:color w:val="000000"/>
          <w:sz w:val="24"/>
          <w:szCs w:val="24"/>
          <w:lang w:eastAsia="ru-RU"/>
        </w:rPr>
        <w:t>конф</w:t>
      </w:r>
      <w:proofErr w:type="spellEnd"/>
      <w:r w:rsidRPr="00641703">
        <w:rPr>
          <w:rFonts w:ascii="Times New Roman" w:eastAsia="Times New Roman" w:hAnsi="Times New Roman" w:cs="Times New Roman"/>
          <w:color w:val="000000"/>
          <w:sz w:val="24"/>
          <w:szCs w:val="24"/>
          <w:lang w:eastAsia="ru-RU"/>
        </w:rPr>
        <w:t>. (г. Санкт-Петербург, декабрь 2014 г.). — СПб</w:t>
      </w:r>
      <w:proofErr w:type="gramStart"/>
      <w:r w:rsidRPr="00641703">
        <w:rPr>
          <w:rFonts w:ascii="Times New Roman" w:eastAsia="Times New Roman" w:hAnsi="Times New Roman" w:cs="Times New Roman"/>
          <w:color w:val="000000"/>
          <w:sz w:val="24"/>
          <w:szCs w:val="24"/>
          <w:lang w:eastAsia="ru-RU"/>
        </w:rPr>
        <w:t xml:space="preserve">.: </w:t>
      </w:r>
      <w:proofErr w:type="spellStart"/>
      <w:proofErr w:type="gramEnd"/>
      <w:r w:rsidRPr="00641703">
        <w:rPr>
          <w:rFonts w:ascii="Times New Roman" w:eastAsia="Times New Roman" w:hAnsi="Times New Roman" w:cs="Times New Roman"/>
          <w:color w:val="000000"/>
          <w:sz w:val="24"/>
          <w:szCs w:val="24"/>
          <w:lang w:eastAsia="ru-RU"/>
        </w:rPr>
        <w:t>Заневская</w:t>
      </w:r>
      <w:proofErr w:type="spellEnd"/>
      <w:r w:rsidRPr="00641703">
        <w:rPr>
          <w:rFonts w:ascii="Times New Roman" w:eastAsia="Times New Roman" w:hAnsi="Times New Roman" w:cs="Times New Roman"/>
          <w:color w:val="000000"/>
          <w:sz w:val="24"/>
          <w:szCs w:val="24"/>
          <w:lang w:eastAsia="ru-RU"/>
        </w:rPr>
        <w:t xml:space="preserve"> площадь, 2014. — С. 136-139.</w:t>
      </w:r>
    </w:p>
    <w:p w:rsidR="00641703" w:rsidRPr="00641703" w:rsidRDefault="00641703" w:rsidP="00641703">
      <w:pPr>
        <w:numPr>
          <w:ilvl w:val="0"/>
          <w:numId w:val="1"/>
        </w:numPr>
        <w:shd w:val="clear" w:color="auto" w:fill="FFFFFF"/>
        <w:spacing w:after="0" w:line="240" w:lineRule="auto"/>
        <w:ind w:left="0" w:firstLine="709"/>
        <w:jc w:val="both"/>
        <w:rPr>
          <w:rFonts w:ascii="yandex-sans" w:eastAsia="Times New Roman" w:hAnsi="yandex-sans" w:cs="Times New Roman"/>
          <w:color w:val="000000"/>
          <w:sz w:val="23"/>
          <w:szCs w:val="23"/>
          <w:lang w:eastAsia="ru-RU"/>
        </w:rPr>
      </w:pPr>
      <w:r w:rsidRPr="00641703">
        <w:rPr>
          <w:rFonts w:ascii="Times New Roman" w:eastAsia="Times New Roman" w:hAnsi="Times New Roman" w:cs="Times New Roman"/>
          <w:color w:val="000000"/>
          <w:sz w:val="24"/>
          <w:szCs w:val="24"/>
          <w:lang w:eastAsia="ru-RU"/>
        </w:rPr>
        <w:t>Рубинштейн С. Я. Исследование распада навыков у психически больных позднего возраста. В сб.: Вопросы экспериментальной патопсихологии. М., 1965. – С.15.</w:t>
      </w:r>
    </w:p>
    <w:p w:rsidR="00641703" w:rsidRPr="00641703" w:rsidRDefault="00641703" w:rsidP="00641703">
      <w:pPr>
        <w:numPr>
          <w:ilvl w:val="0"/>
          <w:numId w:val="1"/>
        </w:numPr>
        <w:shd w:val="clear" w:color="auto" w:fill="FFFFFF"/>
        <w:spacing w:after="0" w:line="240" w:lineRule="auto"/>
        <w:ind w:left="0" w:firstLine="709"/>
        <w:jc w:val="both"/>
        <w:rPr>
          <w:rFonts w:ascii="yandex-sans" w:eastAsia="Times New Roman" w:hAnsi="yandex-sans" w:cs="Times New Roman"/>
          <w:color w:val="000000"/>
          <w:sz w:val="23"/>
          <w:szCs w:val="23"/>
          <w:lang w:eastAsia="ru-RU"/>
        </w:rPr>
      </w:pPr>
      <w:r w:rsidRPr="00641703">
        <w:rPr>
          <w:rFonts w:ascii="Times New Roman" w:eastAsia="Times New Roman" w:hAnsi="Times New Roman" w:cs="Times New Roman"/>
          <w:color w:val="000000"/>
          <w:sz w:val="24"/>
          <w:szCs w:val="24"/>
          <w:lang w:eastAsia="ru-RU"/>
        </w:rPr>
        <w:t>Смирнова, Е.О. Детская психология: Учебник для студ. сред</w:t>
      </w:r>
      <w:proofErr w:type="gramStart"/>
      <w:r w:rsidRPr="00641703">
        <w:rPr>
          <w:rFonts w:ascii="Times New Roman" w:eastAsia="Times New Roman" w:hAnsi="Times New Roman" w:cs="Times New Roman"/>
          <w:color w:val="000000"/>
          <w:sz w:val="24"/>
          <w:szCs w:val="24"/>
          <w:lang w:eastAsia="ru-RU"/>
        </w:rPr>
        <w:t>.</w:t>
      </w:r>
      <w:proofErr w:type="gramEnd"/>
      <w:r w:rsidRPr="00641703">
        <w:rPr>
          <w:rFonts w:ascii="Times New Roman" w:eastAsia="Times New Roman" w:hAnsi="Times New Roman" w:cs="Times New Roman"/>
          <w:color w:val="000000"/>
          <w:sz w:val="24"/>
          <w:szCs w:val="24"/>
          <w:lang w:eastAsia="ru-RU"/>
        </w:rPr>
        <w:t xml:space="preserve"> </w:t>
      </w:r>
      <w:proofErr w:type="gramStart"/>
      <w:r w:rsidRPr="00641703">
        <w:rPr>
          <w:rFonts w:ascii="Times New Roman" w:eastAsia="Times New Roman" w:hAnsi="Times New Roman" w:cs="Times New Roman"/>
          <w:color w:val="000000"/>
          <w:sz w:val="24"/>
          <w:szCs w:val="24"/>
          <w:lang w:eastAsia="ru-RU"/>
        </w:rPr>
        <w:t>п</w:t>
      </w:r>
      <w:proofErr w:type="gramEnd"/>
      <w:r w:rsidRPr="00641703">
        <w:rPr>
          <w:rFonts w:ascii="Times New Roman" w:eastAsia="Times New Roman" w:hAnsi="Times New Roman" w:cs="Times New Roman"/>
          <w:color w:val="000000"/>
          <w:sz w:val="24"/>
          <w:szCs w:val="24"/>
          <w:lang w:eastAsia="ru-RU"/>
        </w:rPr>
        <w:t xml:space="preserve">роф. учеб. заведений, обучающихся по специальности «Дошкольная педагогика и психология» / Е.О. Смирнова. – М.: </w:t>
      </w:r>
      <w:proofErr w:type="spellStart"/>
      <w:r w:rsidRPr="00641703">
        <w:rPr>
          <w:rFonts w:ascii="Times New Roman" w:eastAsia="Times New Roman" w:hAnsi="Times New Roman" w:cs="Times New Roman"/>
          <w:color w:val="000000"/>
          <w:sz w:val="24"/>
          <w:szCs w:val="24"/>
          <w:lang w:eastAsia="ru-RU"/>
        </w:rPr>
        <w:t>Гуманитар</w:t>
      </w:r>
      <w:proofErr w:type="spellEnd"/>
      <w:r w:rsidRPr="00641703">
        <w:rPr>
          <w:rFonts w:ascii="Times New Roman" w:eastAsia="Times New Roman" w:hAnsi="Times New Roman" w:cs="Times New Roman"/>
          <w:color w:val="000000"/>
          <w:sz w:val="24"/>
          <w:szCs w:val="24"/>
          <w:lang w:eastAsia="ru-RU"/>
        </w:rPr>
        <w:t xml:space="preserve">. Изд. центр ВЛАДОС, 2008. – 366 </w:t>
      </w:r>
      <w:proofErr w:type="gramStart"/>
      <w:r w:rsidRPr="00641703">
        <w:rPr>
          <w:rFonts w:ascii="Times New Roman" w:eastAsia="Times New Roman" w:hAnsi="Times New Roman" w:cs="Times New Roman"/>
          <w:color w:val="000000"/>
          <w:sz w:val="24"/>
          <w:szCs w:val="24"/>
          <w:lang w:eastAsia="ru-RU"/>
        </w:rPr>
        <w:t>с</w:t>
      </w:r>
      <w:proofErr w:type="gramEnd"/>
      <w:r w:rsidRPr="00641703">
        <w:rPr>
          <w:rFonts w:ascii="Times New Roman" w:eastAsia="Times New Roman" w:hAnsi="Times New Roman" w:cs="Times New Roman"/>
          <w:color w:val="000000"/>
          <w:sz w:val="24"/>
          <w:szCs w:val="24"/>
          <w:lang w:eastAsia="ru-RU"/>
        </w:rPr>
        <w:t>.</w:t>
      </w:r>
    </w:p>
    <w:p w:rsidR="00641703" w:rsidRPr="00641703" w:rsidRDefault="00641703" w:rsidP="00641703">
      <w:pPr>
        <w:numPr>
          <w:ilvl w:val="0"/>
          <w:numId w:val="1"/>
        </w:numPr>
        <w:shd w:val="clear" w:color="auto" w:fill="FFFFFF"/>
        <w:spacing w:after="0" w:line="240" w:lineRule="auto"/>
        <w:ind w:left="0" w:firstLine="709"/>
        <w:jc w:val="both"/>
        <w:rPr>
          <w:rFonts w:ascii="yandex-sans" w:eastAsia="Times New Roman" w:hAnsi="yandex-sans" w:cs="Times New Roman"/>
          <w:color w:val="000000"/>
          <w:sz w:val="23"/>
          <w:szCs w:val="23"/>
          <w:lang w:eastAsia="ru-RU"/>
        </w:rPr>
      </w:pPr>
      <w:proofErr w:type="spellStart"/>
      <w:r w:rsidRPr="00641703">
        <w:rPr>
          <w:rFonts w:ascii="Times New Roman" w:eastAsia="Times New Roman" w:hAnsi="Times New Roman" w:cs="Times New Roman"/>
          <w:color w:val="000000"/>
          <w:sz w:val="24"/>
          <w:szCs w:val="24"/>
          <w:lang w:eastAsia="ru-RU"/>
        </w:rPr>
        <w:t>Шамеева</w:t>
      </w:r>
      <w:proofErr w:type="spellEnd"/>
      <w:r w:rsidRPr="00641703">
        <w:rPr>
          <w:rFonts w:ascii="Times New Roman" w:eastAsia="Times New Roman" w:hAnsi="Times New Roman" w:cs="Times New Roman"/>
          <w:color w:val="000000"/>
          <w:sz w:val="24"/>
          <w:szCs w:val="24"/>
          <w:lang w:eastAsia="ru-RU"/>
        </w:rPr>
        <w:t xml:space="preserve"> О. Г. Использование дидактических игр в сенсорном развитии детей младшего дошкольного возраста [Текст] // Актуальные вопросы современной педагогики: материалы VIII </w:t>
      </w:r>
      <w:proofErr w:type="spellStart"/>
      <w:r w:rsidRPr="00641703">
        <w:rPr>
          <w:rFonts w:ascii="Times New Roman" w:eastAsia="Times New Roman" w:hAnsi="Times New Roman" w:cs="Times New Roman"/>
          <w:color w:val="000000"/>
          <w:sz w:val="24"/>
          <w:szCs w:val="24"/>
          <w:lang w:eastAsia="ru-RU"/>
        </w:rPr>
        <w:t>Междунар</w:t>
      </w:r>
      <w:proofErr w:type="spellEnd"/>
      <w:r w:rsidRPr="00641703">
        <w:rPr>
          <w:rFonts w:ascii="Times New Roman" w:eastAsia="Times New Roman" w:hAnsi="Times New Roman" w:cs="Times New Roman"/>
          <w:color w:val="000000"/>
          <w:sz w:val="24"/>
          <w:szCs w:val="24"/>
          <w:lang w:eastAsia="ru-RU"/>
        </w:rPr>
        <w:t xml:space="preserve">. </w:t>
      </w:r>
      <w:proofErr w:type="spellStart"/>
      <w:r w:rsidRPr="00641703">
        <w:rPr>
          <w:rFonts w:ascii="Times New Roman" w:eastAsia="Times New Roman" w:hAnsi="Times New Roman" w:cs="Times New Roman"/>
          <w:color w:val="000000"/>
          <w:sz w:val="24"/>
          <w:szCs w:val="24"/>
          <w:lang w:eastAsia="ru-RU"/>
        </w:rPr>
        <w:t>науч</w:t>
      </w:r>
      <w:proofErr w:type="spellEnd"/>
      <w:r w:rsidRPr="00641703">
        <w:rPr>
          <w:rFonts w:ascii="Times New Roman" w:eastAsia="Times New Roman" w:hAnsi="Times New Roman" w:cs="Times New Roman"/>
          <w:color w:val="000000"/>
          <w:sz w:val="24"/>
          <w:szCs w:val="24"/>
          <w:lang w:eastAsia="ru-RU"/>
        </w:rPr>
        <w:t xml:space="preserve">. </w:t>
      </w:r>
      <w:proofErr w:type="spellStart"/>
      <w:r w:rsidRPr="00641703">
        <w:rPr>
          <w:rFonts w:ascii="Times New Roman" w:eastAsia="Times New Roman" w:hAnsi="Times New Roman" w:cs="Times New Roman"/>
          <w:color w:val="000000"/>
          <w:sz w:val="24"/>
          <w:szCs w:val="24"/>
          <w:lang w:eastAsia="ru-RU"/>
        </w:rPr>
        <w:t>конф</w:t>
      </w:r>
      <w:proofErr w:type="spellEnd"/>
      <w:r w:rsidRPr="00641703">
        <w:rPr>
          <w:rFonts w:ascii="Times New Roman" w:eastAsia="Times New Roman" w:hAnsi="Times New Roman" w:cs="Times New Roman"/>
          <w:color w:val="000000"/>
          <w:sz w:val="24"/>
          <w:szCs w:val="24"/>
          <w:lang w:eastAsia="ru-RU"/>
        </w:rPr>
        <w:t>. (г. Самара, март 2016 г.). — Самара: ООО "Издательство АСГАРД", 2016. — С. 118-120.</w:t>
      </w:r>
    </w:p>
    <w:p w:rsidR="00641703" w:rsidRPr="00641703" w:rsidRDefault="00641703" w:rsidP="00641703">
      <w:pPr>
        <w:shd w:val="clear" w:color="auto" w:fill="FFFFFF"/>
        <w:spacing w:after="0" w:line="240" w:lineRule="auto"/>
        <w:ind w:firstLine="709"/>
        <w:jc w:val="both"/>
        <w:rPr>
          <w:rFonts w:ascii="yandex-sans" w:eastAsia="Times New Roman" w:hAnsi="yandex-sans" w:cs="Times New Roman"/>
          <w:color w:val="000000"/>
          <w:sz w:val="23"/>
          <w:szCs w:val="23"/>
          <w:lang w:eastAsia="ru-RU"/>
        </w:rPr>
      </w:pPr>
      <w:r w:rsidRPr="00641703">
        <w:rPr>
          <w:rFonts w:ascii="Times New Roman" w:eastAsia="Times New Roman" w:hAnsi="Times New Roman" w:cs="Times New Roman"/>
          <w:color w:val="000000"/>
          <w:sz w:val="24"/>
          <w:szCs w:val="24"/>
          <w:lang w:eastAsia="ru-RU"/>
        </w:rPr>
        <w:t>Электронные ресурсы:</w:t>
      </w:r>
    </w:p>
    <w:p w:rsidR="00641703" w:rsidRPr="00641703" w:rsidRDefault="00641703" w:rsidP="00641703">
      <w:pPr>
        <w:numPr>
          <w:ilvl w:val="0"/>
          <w:numId w:val="2"/>
        </w:numPr>
        <w:shd w:val="clear" w:color="auto" w:fill="FFFFFF"/>
        <w:spacing w:after="0" w:line="240" w:lineRule="auto"/>
        <w:ind w:left="0" w:firstLine="709"/>
        <w:jc w:val="both"/>
        <w:rPr>
          <w:rFonts w:ascii="yandex-sans" w:eastAsia="Times New Roman" w:hAnsi="yandex-sans" w:cs="Times New Roman"/>
          <w:sz w:val="23"/>
          <w:szCs w:val="23"/>
          <w:lang w:eastAsia="ru-RU"/>
        </w:rPr>
      </w:pPr>
      <w:hyperlink r:id="rId5" w:tgtFrame="_blank" w:history="1">
        <w:r w:rsidRPr="00641703">
          <w:rPr>
            <w:rFonts w:ascii="Times New Roman" w:eastAsia="Times New Roman" w:hAnsi="Times New Roman" w:cs="Times New Roman"/>
            <w:sz w:val="24"/>
            <w:szCs w:val="24"/>
            <w:lang w:eastAsia="ru-RU"/>
          </w:rPr>
          <w:t>https://podrastu.ru/razvitie/sensorika/sensornoe-razvitie-detei.html</w:t>
        </w:r>
      </w:hyperlink>
    </w:p>
    <w:p w:rsidR="00641703" w:rsidRPr="00641703" w:rsidRDefault="00641703" w:rsidP="00641703">
      <w:pPr>
        <w:numPr>
          <w:ilvl w:val="0"/>
          <w:numId w:val="2"/>
        </w:numPr>
        <w:shd w:val="clear" w:color="auto" w:fill="FFFFFF"/>
        <w:spacing w:after="0" w:line="240" w:lineRule="auto"/>
        <w:ind w:left="0" w:firstLine="709"/>
        <w:jc w:val="both"/>
        <w:rPr>
          <w:rFonts w:ascii="yandex-sans" w:eastAsia="Times New Roman" w:hAnsi="yandex-sans" w:cs="Times New Roman"/>
          <w:sz w:val="23"/>
          <w:szCs w:val="23"/>
          <w:lang w:eastAsia="ru-RU"/>
        </w:rPr>
      </w:pPr>
      <w:hyperlink r:id="rId6" w:tgtFrame="_blank" w:history="1">
        <w:r w:rsidRPr="00641703">
          <w:rPr>
            <w:rFonts w:ascii="Times New Roman" w:eastAsia="Times New Roman" w:hAnsi="Times New Roman" w:cs="Times New Roman"/>
            <w:sz w:val="24"/>
            <w:szCs w:val="24"/>
            <w:lang w:eastAsia="ru-RU"/>
          </w:rPr>
          <w:t>https://www.babyblog.ru/community/post/rannee_razvitie/3073649</w:t>
        </w:r>
      </w:hyperlink>
    </w:p>
    <w:p w:rsidR="00641703" w:rsidRPr="00641703" w:rsidRDefault="00641703" w:rsidP="00641703">
      <w:pPr>
        <w:numPr>
          <w:ilvl w:val="0"/>
          <w:numId w:val="2"/>
        </w:numPr>
        <w:shd w:val="clear" w:color="auto" w:fill="FFFFFF"/>
        <w:spacing w:after="0" w:line="240" w:lineRule="auto"/>
        <w:ind w:left="0" w:firstLine="709"/>
        <w:jc w:val="both"/>
        <w:rPr>
          <w:rFonts w:ascii="yandex-sans" w:eastAsia="Times New Roman" w:hAnsi="yandex-sans" w:cs="Times New Roman"/>
          <w:sz w:val="23"/>
          <w:szCs w:val="23"/>
          <w:lang w:val="en-US" w:eastAsia="ru-RU"/>
        </w:rPr>
      </w:pPr>
      <w:hyperlink r:id="rId7" w:tgtFrame="_blank" w:history="1">
        <w:proofErr w:type="spellStart"/>
        <w:r w:rsidRPr="00641703">
          <w:rPr>
            <w:rFonts w:ascii="Times New Roman" w:eastAsia="Times New Roman" w:hAnsi="Times New Roman" w:cs="Times New Roman"/>
            <w:sz w:val="24"/>
            <w:szCs w:val="24"/>
            <w:lang w:val="en-US" w:eastAsia="ru-RU"/>
          </w:rPr>
          <w:t>polonskaya-blog.ru</w:t>
        </w:r>
      </w:hyperlink>
      <w:r w:rsidRPr="00641703">
        <w:rPr>
          <w:rFonts w:ascii="Times New Roman" w:eastAsia="Times New Roman" w:hAnsi="Times New Roman" w:cs="Times New Roman"/>
          <w:sz w:val="24"/>
          <w:szCs w:val="24"/>
          <w:lang w:val="en-US" w:eastAsia="ru-RU"/>
        </w:rPr>
        <w:t>›</w:t>
      </w:r>
      <w:hyperlink r:id="rId8" w:tgtFrame="_blank" w:history="1">
        <w:r w:rsidRPr="00641703">
          <w:rPr>
            <w:rFonts w:ascii="Times New Roman" w:eastAsia="Times New Roman" w:hAnsi="Times New Roman" w:cs="Times New Roman"/>
            <w:sz w:val="24"/>
            <w:szCs w:val="24"/>
            <w:lang w:val="en-US" w:eastAsia="ru-RU"/>
          </w:rPr>
          <w:t>metodika-eduarda-segena</w:t>
        </w:r>
        <w:proofErr w:type="spellEnd"/>
        <w:r w:rsidRPr="00641703">
          <w:rPr>
            <w:rFonts w:ascii="Times New Roman" w:eastAsia="Times New Roman" w:hAnsi="Times New Roman" w:cs="Times New Roman"/>
            <w:sz w:val="24"/>
            <w:szCs w:val="24"/>
            <w:lang w:val="en-US" w:eastAsia="ru-RU"/>
          </w:rPr>
          <w:t>/</w:t>
        </w:r>
      </w:hyperlink>
    </w:p>
    <w:p w:rsidR="00641703" w:rsidRPr="00641703" w:rsidRDefault="00641703" w:rsidP="00641703">
      <w:pPr>
        <w:shd w:val="clear" w:color="auto" w:fill="FFFFFF"/>
        <w:spacing w:after="0" w:line="240" w:lineRule="auto"/>
        <w:ind w:firstLine="709"/>
        <w:jc w:val="both"/>
        <w:rPr>
          <w:rFonts w:ascii="yandex-sans" w:eastAsia="Times New Roman" w:hAnsi="yandex-sans" w:cs="Times New Roman"/>
          <w:color w:val="000000"/>
          <w:sz w:val="23"/>
          <w:szCs w:val="23"/>
          <w:lang w:val="en-US" w:eastAsia="ru-RU"/>
        </w:rPr>
      </w:pPr>
    </w:p>
    <w:p w:rsidR="009F696A" w:rsidRPr="00641703" w:rsidRDefault="009F696A" w:rsidP="00641703">
      <w:pPr>
        <w:spacing w:after="0" w:line="240" w:lineRule="auto"/>
        <w:ind w:firstLine="709"/>
        <w:jc w:val="both"/>
        <w:rPr>
          <w:lang w:val="en-US"/>
        </w:rPr>
      </w:pPr>
    </w:p>
    <w:sectPr w:rsidR="009F696A" w:rsidRPr="00641703" w:rsidSect="00641703">
      <w:pgSz w:w="11906" w:h="16838"/>
      <w:pgMar w:top="1134" w:right="1133" w:bottom="993"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yandex-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042D7"/>
    <w:multiLevelType w:val="multilevel"/>
    <w:tmpl w:val="89EA4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C2A770A"/>
    <w:multiLevelType w:val="multilevel"/>
    <w:tmpl w:val="2B84C8D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41703"/>
    <w:rsid w:val="001C0E0B"/>
    <w:rsid w:val="00641703"/>
    <w:rsid w:val="009F696A"/>
    <w:rsid w:val="00C26071"/>
    <w:rsid w:val="00DD46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696A"/>
  </w:style>
  <w:style w:type="paragraph" w:styleId="2">
    <w:name w:val="heading 2"/>
    <w:basedOn w:val="a"/>
    <w:link w:val="20"/>
    <w:uiPriority w:val="9"/>
    <w:qFormat/>
    <w:rsid w:val="0064170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41703"/>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6417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41703"/>
    <w:rPr>
      <w:color w:val="0000FF"/>
      <w:u w:val="single"/>
    </w:rPr>
  </w:style>
</w:styles>
</file>

<file path=word/webSettings.xml><?xml version="1.0" encoding="utf-8"?>
<w:webSettings xmlns:r="http://schemas.openxmlformats.org/officeDocument/2006/relationships" xmlns:w="http://schemas.openxmlformats.org/wordprocessingml/2006/main">
  <w:divs>
    <w:div w:id="1423185619">
      <w:bodyDiv w:val="1"/>
      <w:marLeft w:val="0"/>
      <w:marRight w:val="0"/>
      <w:marTop w:val="0"/>
      <w:marBottom w:val="0"/>
      <w:divBdr>
        <w:top w:val="none" w:sz="0" w:space="0" w:color="auto"/>
        <w:left w:val="none" w:sz="0" w:space="0" w:color="auto"/>
        <w:bottom w:val="none" w:sz="0" w:space="0" w:color="auto"/>
        <w:right w:val="none" w:sz="0" w:space="0" w:color="auto"/>
      </w:divBdr>
      <w:divsChild>
        <w:div w:id="138420286">
          <w:marLeft w:val="0"/>
          <w:marRight w:val="0"/>
          <w:marTop w:val="450"/>
          <w:marBottom w:val="300"/>
          <w:divBdr>
            <w:top w:val="none" w:sz="0" w:space="0" w:color="auto"/>
            <w:left w:val="none" w:sz="0" w:space="0" w:color="auto"/>
            <w:bottom w:val="none" w:sz="0" w:space="0" w:color="auto"/>
            <w:right w:val="none" w:sz="0" w:space="0" w:color="auto"/>
          </w:divBdr>
        </w:div>
        <w:div w:id="314798604">
          <w:marLeft w:val="0"/>
          <w:marRight w:val="0"/>
          <w:marTop w:val="0"/>
          <w:marBottom w:val="0"/>
          <w:divBdr>
            <w:top w:val="none" w:sz="0" w:space="0" w:color="auto"/>
            <w:left w:val="none" w:sz="0" w:space="0" w:color="auto"/>
            <w:bottom w:val="none" w:sz="0" w:space="0" w:color="auto"/>
            <w:right w:val="none" w:sz="0" w:space="0" w:color="auto"/>
          </w:divBdr>
          <w:divsChild>
            <w:div w:id="1316566090">
              <w:marLeft w:val="0"/>
              <w:marRight w:val="0"/>
              <w:marTop w:val="150"/>
              <w:marBottom w:val="150"/>
              <w:divBdr>
                <w:top w:val="none" w:sz="0" w:space="0" w:color="auto"/>
                <w:left w:val="none" w:sz="0" w:space="0" w:color="auto"/>
                <w:bottom w:val="none" w:sz="0" w:space="0" w:color="auto"/>
                <w:right w:val="none" w:sz="0" w:space="0" w:color="auto"/>
              </w:divBdr>
              <w:divsChild>
                <w:div w:id="1539396366">
                  <w:marLeft w:val="0"/>
                  <w:marRight w:val="0"/>
                  <w:marTop w:val="0"/>
                  <w:marBottom w:val="0"/>
                  <w:divBdr>
                    <w:top w:val="none" w:sz="0" w:space="0" w:color="auto"/>
                    <w:left w:val="none" w:sz="0" w:space="0" w:color="auto"/>
                    <w:bottom w:val="none" w:sz="0" w:space="0" w:color="auto"/>
                    <w:right w:val="none" w:sz="0" w:space="0" w:color="auto"/>
                  </w:divBdr>
                  <w:divsChild>
                    <w:div w:id="69458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ck.yandex.ru/redir/nWO_r1F33ck?data=NnBZTWRhdFZKOHQxUjhzSWFYVGhXU0dib2RiVXY0NUVod0JGZVlrY1dYeUF0YkJGQkJFSEVmUnd2LXdaa3RsN1RKdmFNWGNoUGU1QzZxV09meFZmQXYza3NEd3EyeTg1NHlRNzNCV0ViRmh6TjYwQUFWUDBHRVk5TE8tZ1lTRHBlNjNPRzRWUlJieGtQSEpwWkN2S1Jn&amp;b64e=2&amp;sign=6b04068cf52c5177b083cdbdf58c74c5&amp;keyno=17" TargetMode="External"/><Relationship Id="rId3" Type="http://schemas.openxmlformats.org/officeDocument/2006/relationships/settings" Target="settings.xml"/><Relationship Id="rId7" Type="http://schemas.openxmlformats.org/officeDocument/2006/relationships/hyperlink" Target="https://clck.yandex.ru/redir/nWO_r1F33ck?data=NnBZTWRhdFZKOHQxUjhzSWFYVGhXU0dib2RiVXY0NUVod0JGZVlrY1dYenU3OWF0Vk9RbXl6NWh1TnJzOEwzRkZnN2xUbzFncXhjajViZWIxd2dUbE9CQ1ZkaTFOWVQ1TGNEOWxiTnhJWWs&amp;b64e=2&amp;sign=44d0554605255c44ad4c5bf6315b6754&amp;keyno=1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lck.yandex.ru/redir/nWO_r1F33ck?data=NnBZTWRhdFZKOHRaTENSMFc4S0VQQkMzZU15aDZJMWJhMkxxX2NSYXNvSWN5QlhDQVNUNkVIdW1sNEdmMENlNTkwdS1RVmJMVndxTVROVUp6SkZTWGY4Y2hfbThNWlhNXzFmbGdPdWhUT3pwNlozVkIzcDA4bG1kc2RJTmNSUnB6ZFhKU0tBcW9ndDFkVGhkQXExQ21vYnl3Z0Z0R1pXNU9mdTlwaFZnR1hv&amp;b64e=2&amp;sign=9bb21355e1212d1bd6decac46cc3643d&amp;keyno=17" TargetMode="External"/><Relationship Id="rId5" Type="http://schemas.openxmlformats.org/officeDocument/2006/relationships/hyperlink" Target="https://clck.yandex.ru/redir/nWO_r1F33ck?data=NnBZTWRhdFZKOHRaTENSMFc4S0VQUENyQjlYLVRiU2VZNDdZdnBzQnBPamFqR3dlblVNTFBCWWZFQU1rNXIwczBHWUlRbTl0dDM0dENaT0NCUmw0RTBRbGx6ZFIyc21vWDNSUWFFSXN0ZGRrTkt3Z0NZVGlFalNDWjhmUlpyVGNCLWdBQkViczNBUFVkVktQVlUtcl80dGNuUGpBUU42clpaOE95SkFRZ0k4&amp;b64e=2&amp;sign=70500d391502f43c7ae704bb88c1ad9b&amp;keyno=17"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2067</Words>
  <Characters>11782</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2018-01-26T06:44:00Z</dcterms:created>
  <dcterms:modified xsi:type="dcterms:W3CDTF">2018-01-26T07:07:00Z</dcterms:modified>
</cp:coreProperties>
</file>